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bookmarkStart w:id="0" w:name="_GoBack"/>
      <w:r>
        <w:rPr>
          <w:noProof/>
        </w:rPr>
        <w:drawing>
          <wp:anchor distT="0" distB="0" distL="0" distR="0" simplePos="0" relativeHeight="251659264" behindDoc="1" locked="0" layoutInCell="1" allowOverlap="1" wp14:anchorId="6D3E681D" wp14:editId="0E2D2037">
            <wp:simplePos x="0" y="0"/>
            <wp:positionH relativeFrom="page">
              <wp:posOffset>152400</wp:posOffset>
            </wp:positionH>
            <wp:positionV relativeFrom="page">
              <wp:posOffset>156210</wp:posOffset>
            </wp:positionV>
            <wp:extent cx="7562088" cy="106893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2088" cy="10689336"/>
                    </a:xfrm>
                    <a:prstGeom prst="rect">
                      <a:avLst/>
                    </a:prstGeom>
                  </pic:spPr>
                </pic:pic>
              </a:graphicData>
            </a:graphic>
          </wp:anchor>
        </w:drawing>
      </w:r>
      <w:bookmarkEnd w:id="0"/>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06383" w:rsidRDefault="00A06383" w:rsidP="00AF14BD">
      <w:pPr>
        <w:rPr>
          <w:rFonts w:ascii="Times New Roman" w:hAnsi="Times New Roman" w:cs="Times New Roman"/>
          <w:b/>
          <w:sz w:val="28"/>
          <w:szCs w:val="28"/>
        </w:rPr>
      </w:pPr>
    </w:p>
    <w:p w:rsidR="00AF14BD" w:rsidRDefault="00AF14BD" w:rsidP="00AF14BD">
      <w:pPr>
        <w:rPr>
          <w:rFonts w:ascii="Times New Roman" w:hAnsi="Times New Roman" w:cs="Times New Roman"/>
          <w:b/>
          <w:sz w:val="28"/>
          <w:szCs w:val="28"/>
        </w:rPr>
      </w:pPr>
      <w:r>
        <w:rPr>
          <w:rFonts w:ascii="Times New Roman" w:hAnsi="Times New Roman" w:cs="Times New Roman"/>
          <w:b/>
          <w:sz w:val="28"/>
          <w:szCs w:val="28"/>
        </w:rPr>
        <w:lastRenderedPageBreak/>
        <w:t>Нормативно-правовая база учебного плана</w:t>
      </w:r>
    </w:p>
    <w:p w:rsidR="00AF14BD" w:rsidRDefault="00AF14BD" w:rsidP="00AF14BD">
      <w:pPr>
        <w:pStyle w:val="a3"/>
        <w:numPr>
          <w:ilvl w:val="0"/>
          <w:numId w:val="1"/>
        </w:numPr>
        <w:jc w:val="both"/>
        <w:rPr>
          <w:rFonts w:ascii="Times New Roman" w:hAnsi="Times New Roman"/>
          <w:sz w:val="28"/>
          <w:szCs w:val="28"/>
        </w:rPr>
      </w:pPr>
      <w:r w:rsidRPr="00A7760E">
        <w:rPr>
          <w:rFonts w:ascii="Times New Roman" w:hAnsi="Times New Roman"/>
          <w:sz w:val="28"/>
          <w:szCs w:val="28"/>
        </w:rPr>
        <w:t xml:space="preserve">Учебный план разработан на основе федерального государственного образовательного стандарта начального общего образования </w:t>
      </w:r>
      <w:proofErr w:type="gramStart"/>
      <w:r w:rsidRPr="00A7760E">
        <w:rPr>
          <w:rFonts w:ascii="Times New Roman" w:hAnsi="Times New Roman"/>
          <w:sz w:val="28"/>
          <w:szCs w:val="28"/>
        </w:rPr>
        <w:t>обучающихся</w:t>
      </w:r>
      <w:proofErr w:type="gramEnd"/>
      <w:r w:rsidRPr="00A7760E">
        <w:rPr>
          <w:rFonts w:ascii="Times New Roman" w:hAnsi="Times New Roman"/>
          <w:sz w:val="28"/>
          <w:szCs w:val="28"/>
        </w:rPr>
        <w:t xml:space="preserve"> с ограниченными возможностями здоровья, утвержденного приказом </w:t>
      </w:r>
      <w:proofErr w:type="spellStart"/>
      <w:r w:rsidRPr="00A7760E">
        <w:rPr>
          <w:rFonts w:ascii="Times New Roman" w:hAnsi="Times New Roman"/>
          <w:sz w:val="28"/>
          <w:szCs w:val="28"/>
        </w:rPr>
        <w:t>Минобрнауки</w:t>
      </w:r>
      <w:proofErr w:type="spellEnd"/>
      <w:r w:rsidRPr="00A7760E">
        <w:rPr>
          <w:rFonts w:ascii="Times New Roman" w:hAnsi="Times New Roman"/>
          <w:sz w:val="28"/>
          <w:szCs w:val="28"/>
        </w:rPr>
        <w:t xml:space="preserve"> России от 19 декабря 2014 года № 1598 </w:t>
      </w:r>
    </w:p>
    <w:p w:rsidR="00AF14BD" w:rsidRDefault="00AF14BD" w:rsidP="00AF14BD">
      <w:pPr>
        <w:pStyle w:val="a3"/>
        <w:numPr>
          <w:ilvl w:val="0"/>
          <w:numId w:val="1"/>
        </w:numPr>
        <w:jc w:val="both"/>
        <w:rPr>
          <w:rFonts w:ascii="Times New Roman" w:hAnsi="Times New Roman"/>
          <w:sz w:val="28"/>
          <w:szCs w:val="28"/>
        </w:rPr>
      </w:pPr>
      <w:proofErr w:type="gramStart"/>
      <w:r w:rsidRPr="00A7760E">
        <w:rPr>
          <w:rFonts w:ascii="Times New Roman" w:hAnsi="Times New Roman"/>
          <w:sz w:val="28"/>
          <w:szCs w:val="28"/>
        </w:rPr>
        <w:t xml:space="preserve">с учетом 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(далее - ЗПР). </w:t>
      </w:r>
      <w:proofErr w:type="gramEnd"/>
    </w:p>
    <w:p w:rsidR="00AF14BD" w:rsidRDefault="00AF14BD" w:rsidP="00AF14BD">
      <w:pPr>
        <w:ind w:left="360"/>
        <w:jc w:val="both"/>
        <w:rPr>
          <w:rFonts w:ascii="Times New Roman" w:hAnsi="Times New Roman" w:cs="Times New Roman"/>
          <w:sz w:val="28"/>
          <w:szCs w:val="28"/>
        </w:rPr>
      </w:pPr>
      <w:r w:rsidRPr="009E0FFD">
        <w:rPr>
          <w:rFonts w:ascii="Times New Roman" w:hAnsi="Times New Roman" w:cs="Times New Roman"/>
          <w:b/>
          <w:sz w:val="28"/>
          <w:szCs w:val="28"/>
        </w:rPr>
        <w:t>Основные положения</w:t>
      </w:r>
      <w:r w:rsidRPr="00A7760E">
        <w:rPr>
          <w:rFonts w:ascii="Times New Roman" w:hAnsi="Times New Roman" w:cs="Times New Roman"/>
          <w:sz w:val="28"/>
          <w:szCs w:val="28"/>
        </w:rPr>
        <w:t xml:space="preserve"> </w:t>
      </w:r>
    </w:p>
    <w:p w:rsidR="00AF14BD" w:rsidRDefault="00AF14BD" w:rsidP="00AF14BD">
      <w:pPr>
        <w:ind w:left="360"/>
        <w:jc w:val="both"/>
        <w:rPr>
          <w:rFonts w:ascii="Times New Roman" w:hAnsi="Times New Roman" w:cs="Times New Roman"/>
          <w:sz w:val="28"/>
          <w:szCs w:val="28"/>
        </w:rPr>
      </w:pPr>
      <w:r>
        <w:rPr>
          <w:rFonts w:ascii="Times New Roman" w:hAnsi="Times New Roman" w:cs="Times New Roman"/>
          <w:sz w:val="28"/>
          <w:szCs w:val="28"/>
        </w:rPr>
        <w:t>Основные положения п</w:t>
      </w:r>
      <w:r w:rsidRPr="00A7760E">
        <w:rPr>
          <w:rFonts w:ascii="Times New Roman" w:hAnsi="Times New Roman" w:cs="Times New Roman"/>
          <w:sz w:val="28"/>
          <w:szCs w:val="28"/>
        </w:rPr>
        <w:t xml:space="preserve">ояснительной записки к учебному плану разработаны на основе федеральных нормативных правовых документов. </w:t>
      </w:r>
      <w:proofErr w:type="gramStart"/>
      <w:r w:rsidRPr="00A7760E">
        <w:rPr>
          <w:rFonts w:ascii="Times New Roman" w:hAnsi="Times New Roman" w:cs="Times New Roman"/>
          <w:sz w:val="28"/>
          <w:szCs w:val="28"/>
        </w:rPr>
        <w:t xml:space="preserve">Учебный план фиксирует максимальный </w:t>
      </w:r>
      <w:proofErr w:type="spellStart"/>
      <w:r w:rsidRPr="00A7760E">
        <w:rPr>
          <w:rFonts w:ascii="Times New Roman" w:hAnsi="Times New Roman" w:cs="Times New Roman"/>
          <w:sz w:val="28"/>
          <w:szCs w:val="28"/>
        </w:rPr>
        <w:t>объѐм</w:t>
      </w:r>
      <w:proofErr w:type="spellEnd"/>
      <w:r w:rsidRPr="00A7760E">
        <w:rPr>
          <w:rFonts w:ascii="Times New Roman" w:hAnsi="Times New Roman" w:cs="Times New Roman"/>
          <w:sz w:val="28"/>
          <w:szCs w:val="28"/>
        </w:rPr>
        <w:t xml:space="preserve"> учебной нагрузки обучающихся, состав учебных предметов федерального государственного образовательного стандарта начального общего </w:t>
      </w:r>
      <w:r>
        <w:rPr>
          <w:rFonts w:ascii="Times New Roman" w:hAnsi="Times New Roman" w:cs="Times New Roman"/>
          <w:sz w:val="28"/>
          <w:szCs w:val="28"/>
        </w:rPr>
        <w:t xml:space="preserve"> и основного общего </w:t>
      </w:r>
      <w:r w:rsidRPr="00A7760E">
        <w:rPr>
          <w:rFonts w:ascii="Times New Roman" w:hAnsi="Times New Roman" w:cs="Times New Roman"/>
          <w:sz w:val="28"/>
          <w:szCs w:val="28"/>
        </w:rPr>
        <w:t>образования; определяет часть, формируемую участниками образовательных отношений; распределяет учебное время, отводимое на освоение содержания образования по классам и учебным предметам.</w:t>
      </w:r>
      <w:proofErr w:type="gramEnd"/>
      <w:r w:rsidRPr="00A7760E">
        <w:rPr>
          <w:rFonts w:ascii="Times New Roman" w:hAnsi="Times New Roman" w:cs="Times New Roman"/>
          <w:sz w:val="28"/>
          <w:szCs w:val="28"/>
        </w:rPr>
        <w:t xml:space="preserve"> Учебный план является компонентом адаптированной основной образовательной программы начального общего </w:t>
      </w:r>
      <w:r>
        <w:rPr>
          <w:rFonts w:ascii="Times New Roman" w:hAnsi="Times New Roman" w:cs="Times New Roman"/>
          <w:sz w:val="28"/>
          <w:szCs w:val="28"/>
        </w:rPr>
        <w:t xml:space="preserve">и основного общего </w:t>
      </w:r>
      <w:r w:rsidRPr="00A7760E">
        <w:rPr>
          <w:rFonts w:ascii="Times New Roman" w:hAnsi="Times New Roman" w:cs="Times New Roman"/>
          <w:sz w:val="28"/>
          <w:szCs w:val="28"/>
        </w:rPr>
        <w:t>образования (далее - АООП НОО</w:t>
      </w:r>
      <w:r>
        <w:rPr>
          <w:rFonts w:ascii="Times New Roman" w:hAnsi="Times New Roman" w:cs="Times New Roman"/>
          <w:sz w:val="28"/>
          <w:szCs w:val="28"/>
        </w:rPr>
        <w:t xml:space="preserve"> и АООП ООО</w:t>
      </w:r>
      <w:r w:rsidRPr="00A7760E">
        <w:rPr>
          <w:rFonts w:ascii="Times New Roman" w:hAnsi="Times New Roman" w:cs="Times New Roman"/>
          <w:sz w:val="28"/>
          <w:szCs w:val="28"/>
        </w:rPr>
        <w:t>)</w:t>
      </w:r>
      <w:r>
        <w:rPr>
          <w:rFonts w:ascii="Times New Roman" w:hAnsi="Times New Roman" w:cs="Times New Roman"/>
          <w:sz w:val="28"/>
          <w:szCs w:val="28"/>
        </w:rPr>
        <w:t xml:space="preserve">. Адаптированные  программы </w:t>
      </w:r>
      <w:r w:rsidRPr="00A7760E">
        <w:rPr>
          <w:rFonts w:ascii="Times New Roman" w:hAnsi="Times New Roman" w:cs="Times New Roman"/>
          <w:sz w:val="28"/>
          <w:szCs w:val="28"/>
        </w:rPr>
        <w:t xml:space="preserve"> начального общего </w:t>
      </w:r>
      <w:r>
        <w:rPr>
          <w:rFonts w:ascii="Times New Roman" w:hAnsi="Times New Roman" w:cs="Times New Roman"/>
          <w:sz w:val="28"/>
          <w:szCs w:val="28"/>
        </w:rPr>
        <w:t xml:space="preserve"> и основного общего </w:t>
      </w:r>
      <w:r w:rsidRPr="00A7760E">
        <w:rPr>
          <w:rFonts w:ascii="Times New Roman" w:hAnsi="Times New Roman" w:cs="Times New Roman"/>
          <w:sz w:val="28"/>
          <w:szCs w:val="28"/>
        </w:rPr>
        <w:t xml:space="preserve">образования раскрывает специфику деятельности МБОУ </w:t>
      </w:r>
      <w:r>
        <w:rPr>
          <w:rFonts w:ascii="Times New Roman" w:hAnsi="Times New Roman" w:cs="Times New Roman"/>
          <w:sz w:val="28"/>
          <w:szCs w:val="28"/>
        </w:rPr>
        <w:t>«Ижморская ООШ№</w:t>
      </w:r>
      <w:r w:rsidRPr="00A7760E">
        <w:rPr>
          <w:rFonts w:ascii="Times New Roman" w:hAnsi="Times New Roman" w:cs="Times New Roman"/>
          <w:sz w:val="28"/>
          <w:szCs w:val="28"/>
        </w:rPr>
        <w:t xml:space="preserve">2» в содержательном и процессуальном направлениях. АООП НОО </w:t>
      </w:r>
      <w:r>
        <w:rPr>
          <w:rFonts w:ascii="Times New Roman" w:hAnsi="Times New Roman" w:cs="Times New Roman"/>
          <w:sz w:val="28"/>
          <w:szCs w:val="28"/>
        </w:rPr>
        <w:t xml:space="preserve"> и АООП ООО </w:t>
      </w:r>
      <w:r w:rsidRPr="00A7760E">
        <w:rPr>
          <w:rFonts w:ascii="Times New Roman" w:hAnsi="Times New Roman" w:cs="Times New Roman"/>
          <w:sz w:val="28"/>
          <w:szCs w:val="28"/>
        </w:rPr>
        <w:t>рассматривается как возможная модель пути достижения обучающимися с ограниченными возможностями здоровья планируемых результатов начального общего</w:t>
      </w:r>
      <w:r>
        <w:rPr>
          <w:rFonts w:ascii="Times New Roman" w:hAnsi="Times New Roman" w:cs="Times New Roman"/>
          <w:sz w:val="28"/>
          <w:szCs w:val="28"/>
        </w:rPr>
        <w:t xml:space="preserve"> и основного общего</w:t>
      </w:r>
      <w:r w:rsidRPr="00A7760E">
        <w:rPr>
          <w:rFonts w:ascii="Times New Roman" w:hAnsi="Times New Roman" w:cs="Times New Roman"/>
          <w:sz w:val="28"/>
          <w:szCs w:val="28"/>
        </w:rPr>
        <w:t xml:space="preserve"> образования. Учебный план в рамках ФГОС является только одним из основных организационных (помимо целевых и содержательных) механизмов выполнения адаптированной основной образовательной программы начального общего </w:t>
      </w:r>
      <w:r>
        <w:rPr>
          <w:rFonts w:ascii="Times New Roman" w:hAnsi="Times New Roman" w:cs="Times New Roman"/>
          <w:sz w:val="28"/>
          <w:szCs w:val="28"/>
        </w:rPr>
        <w:t xml:space="preserve"> и  основного общего </w:t>
      </w:r>
      <w:r w:rsidRPr="00A7760E">
        <w:rPr>
          <w:rFonts w:ascii="Times New Roman" w:hAnsi="Times New Roman" w:cs="Times New Roman"/>
          <w:sz w:val="28"/>
          <w:szCs w:val="28"/>
        </w:rPr>
        <w:t>образования, наряду с которым</w:t>
      </w:r>
      <w:r>
        <w:rPr>
          <w:rFonts w:ascii="Times New Roman" w:hAnsi="Times New Roman" w:cs="Times New Roman"/>
          <w:sz w:val="28"/>
          <w:szCs w:val="28"/>
        </w:rPr>
        <w:t>и</w:t>
      </w:r>
      <w:r w:rsidRPr="00A7760E">
        <w:rPr>
          <w:rFonts w:ascii="Times New Roman" w:hAnsi="Times New Roman" w:cs="Times New Roman"/>
          <w:sz w:val="28"/>
          <w:szCs w:val="28"/>
        </w:rPr>
        <w:t xml:space="preserve"> разрабатывается система условий реализации АООП НОО и</w:t>
      </w:r>
      <w:r>
        <w:rPr>
          <w:rFonts w:ascii="Times New Roman" w:hAnsi="Times New Roman" w:cs="Times New Roman"/>
          <w:sz w:val="28"/>
          <w:szCs w:val="28"/>
        </w:rPr>
        <w:t xml:space="preserve"> АООП ООО,</w:t>
      </w:r>
      <w:r w:rsidRPr="00A7760E">
        <w:rPr>
          <w:rFonts w:ascii="Times New Roman" w:hAnsi="Times New Roman" w:cs="Times New Roman"/>
          <w:sz w:val="28"/>
          <w:szCs w:val="28"/>
        </w:rPr>
        <w:t xml:space="preserve"> план внеурочной деятельности. Учебный план представляет собой организационный компонент реализации образовательных программ, </w:t>
      </w:r>
      <w:r w:rsidRPr="00A7760E">
        <w:rPr>
          <w:rFonts w:ascii="Times New Roman" w:hAnsi="Times New Roman" w:cs="Times New Roman"/>
          <w:sz w:val="28"/>
          <w:szCs w:val="28"/>
        </w:rPr>
        <w:lastRenderedPageBreak/>
        <w:t xml:space="preserve">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 </w:t>
      </w:r>
      <w:r>
        <w:rPr>
          <w:rFonts w:ascii="Times New Roman" w:hAnsi="Times New Roman" w:cs="Times New Roman"/>
          <w:sz w:val="28"/>
          <w:szCs w:val="28"/>
        </w:rPr>
        <w:t xml:space="preserve"> </w:t>
      </w:r>
    </w:p>
    <w:p w:rsidR="00AF14BD" w:rsidRPr="00AF562D" w:rsidRDefault="00AF14BD" w:rsidP="00AF14BD">
      <w:pPr>
        <w:pStyle w:val="a3"/>
        <w:ind w:left="360"/>
        <w:jc w:val="both"/>
        <w:rPr>
          <w:rFonts w:ascii="Times New Roman" w:hAnsi="Times New Roman"/>
          <w:sz w:val="28"/>
          <w:szCs w:val="28"/>
        </w:rPr>
      </w:pPr>
      <w:r w:rsidRPr="00A7760E">
        <w:rPr>
          <w:rFonts w:ascii="Times New Roman" w:hAnsi="Times New Roman"/>
          <w:sz w:val="28"/>
          <w:szCs w:val="28"/>
        </w:rPr>
        <w:t>Учебный план</w:t>
      </w:r>
      <w:r>
        <w:rPr>
          <w:rFonts w:ascii="Times New Roman" w:hAnsi="Times New Roman"/>
          <w:sz w:val="28"/>
          <w:szCs w:val="28"/>
        </w:rPr>
        <w:t xml:space="preserve"> МБОУ «Ижморская ООШ</w:t>
      </w:r>
      <w:r w:rsidRPr="00A7760E">
        <w:rPr>
          <w:rFonts w:ascii="Times New Roman" w:hAnsi="Times New Roman"/>
          <w:sz w:val="28"/>
          <w:szCs w:val="28"/>
        </w:rPr>
        <w:t>№ 2»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уровням общего образования и классам (годам) обучения, формы промежуточной аттестации обучающихся. Учебный план отражает цели и задачи образовательной программы начального общего</w:t>
      </w:r>
      <w:r>
        <w:rPr>
          <w:rFonts w:ascii="Times New Roman" w:hAnsi="Times New Roman"/>
          <w:sz w:val="28"/>
          <w:szCs w:val="28"/>
        </w:rPr>
        <w:t xml:space="preserve"> и основного общего</w:t>
      </w:r>
      <w:r w:rsidRPr="00A7760E">
        <w:rPr>
          <w:rFonts w:ascii="Times New Roman" w:hAnsi="Times New Roman"/>
          <w:sz w:val="28"/>
          <w:szCs w:val="28"/>
        </w:rPr>
        <w:t xml:space="preserve"> образования МБОУ «</w:t>
      </w:r>
      <w:r>
        <w:rPr>
          <w:rFonts w:ascii="Times New Roman" w:hAnsi="Times New Roman"/>
          <w:sz w:val="28"/>
          <w:szCs w:val="28"/>
        </w:rPr>
        <w:t>Ижморская ООШ</w:t>
      </w:r>
      <w:r w:rsidRPr="00A7760E">
        <w:rPr>
          <w:rFonts w:ascii="Times New Roman" w:hAnsi="Times New Roman"/>
          <w:sz w:val="28"/>
          <w:szCs w:val="28"/>
        </w:rPr>
        <w:t xml:space="preserve"> № 2» , ориентированной на достижение учащимися личностных, </w:t>
      </w:r>
      <w:proofErr w:type="spellStart"/>
      <w:r w:rsidRPr="00A7760E">
        <w:rPr>
          <w:rFonts w:ascii="Times New Roman" w:hAnsi="Times New Roman"/>
          <w:sz w:val="28"/>
          <w:szCs w:val="28"/>
        </w:rPr>
        <w:t>метапредметных</w:t>
      </w:r>
      <w:proofErr w:type="spellEnd"/>
      <w:r w:rsidRPr="00A7760E">
        <w:rPr>
          <w:rFonts w:ascii="Times New Roman" w:hAnsi="Times New Roman"/>
          <w:sz w:val="28"/>
          <w:szCs w:val="28"/>
        </w:rPr>
        <w:t xml:space="preserve"> и предметных результатов в соответствии с требованиями ФГОС. В ходе освоения учащимися учебных программ формируются базовые основы начального общего</w:t>
      </w:r>
      <w:proofErr w:type="gramStart"/>
      <w:r w:rsidRPr="00A7760E">
        <w:rPr>
          <w:rFonts w:ascii="Times New Roman" w:hAnsi="Times New Roman"/>
          <w:sz w:val="28"/>
          <w:szCs w:val="28"/>
        </w:rPr>
        <w:t xml:space="preserve"> </w:t>
      </w:r>
      <w:r>
        <w:rPr>
          <w:rFonts w:ascii="Times New Roman" w:hAnsi="Times New Roman"/>
          <w:sz w:val="28"/>
          <w:szCs w:val="28"/>
        </w:rPr>
        <w:t xml:space="preserve"> </w:t>
      </w:r>
      <w:r w:rsidRPr="00A7760E">
        <w:rPr>
          <w:rFonts w:ascii="Times New Roman" w:hAnsi="Times New Roman"/>
          <w:sz w:val="28"/>
          <w:szCs w:val="28"/>
        </w:rPr>
        <w:t>,</w:t>
      </w:r>
      <w:proofErr w:type="gramEnd"/>
      <w:r w:rsidRPr="00A7760E">
        <w:rPr>
          <w:rFonts w:ascii="Times New Roman" w:hAnsi="Times New Roman"/>
          <w:sz w:val="28"/>
          <w:szCs w:val="28"/>
        </w:rPr>
        <w:t xml:space="preserve"> создается фундамент для освоения программ основного общего образования: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 Обязательная часть и часть, формируемая участниками образовательных отношений, отражают содержание образования, которое обеспечивает духовно</w:t>
      </w:r>
      <w:r>
        <w:rPr>
          <w:rFonts w:ascii="Times New Roman" w:hAnsi="Times New Roman"/>
          <w:sz w:val="28"/>
          <w:szCs w:val="28"/>
        </w:rPr>
        <w:t>-</w:t>
      </w:r>
      <w:r w:rsidRPr="00A7760E">
        <w:rPr>
          <w:rFonts w:ascii="Times New Roman" w:hAnsi="Times New Roman"/>
          <w:sz w:val="28"/>
          <w:szCs w:val="28"/>
        </w:rPr>
        <w:t>нравственное формирование учащихся, их личностный рост: - формирование гражданской идентичности обучающихся, приобщение их к общекультурным, национальн</w:t>
      </w:r>
      <w:r>
        <w:rPr>
          <w:rFonts w:ascii="Times New Roman" w:hAnsi="Times New Roman"/>
          <w:sz w:val="28"/>
          <w:szCs w:val="28"/>
        </w:rPr>
        <w:t xml:space="preserve">ым и этнокультурным ценностям; </w:t>
      </w:r>
      <w:r w:rsidRPr="00A7760E">
        <w:rPr>
          <w:rFonts w:ascii="Times New Roman" w:hAnsi="Times New Roman"/>
          <w:sz w:val="28"/>
          <w:szCs w:val="28"/>
        </w:rPr>
        <w:t xml:space="preserve"> их приобщение к информационным технологиям; - формирование здорового образа жизни, элементарных правил поведения в экстремальных ситуациях; </w:t>
      </w:r>
      <w:proofErr w:type="gramStart"/>
      <w:r w:rsidRPr="00A7760E">
        <w:rPr>
          <w:rFonts w:ascii="Times New Roman" w:hAnsi="Times New Roman"/>
          <w:sz w:val="28"/>
          <w:szCs w:val="28"/>
        </w:rPr>
        <w:t>-л</w:t>
      </w:r>
      <w:proofErr w:type="gramEnd"/>
      <w:r w:rsidRPr="00A7760E">
        <w:rPr>
          <w:rFonts w:ascii="Times New Roman" w:hAnsi="Times New Roman"/>
          <w:sz w:val="28"/>
          <w:szCs w:val="28"/>
        </w:rPr>
        <w:t>ичностное развитие обучающегося в соответствии с его индивидуальностью. 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w:t>
      </w:r>
      <w:r>
        <w:rPr>
          <w:rFonts w:ascii="Times New Roman" w:hAnsi="Times New Roman"/>
          <w:sz w:val="28"/>
          <w:szCs w:val="28"/>
        </w:rPr>
        <w:t>-</w:t>
      </w:r>
      <w:proofErr w:type="spellStart"/>
      <w:r w:rsidRPr="00A7760E">
        <w:rPr>
          <w:rFonts w:ascii="Times New Roman" w:hAnsi="Times New Roman"/>
          <w:sz w:val="28"/>
          <w:szCs w:val="28"/>
        </w:rPr>
        <w:t>деятельностного</w:t>
      </w:r>
      <w:proofErr w:type="spellEnd"/>
      <w:r w:rsidRPr="00A7760E">
        <w:rPr>
          <w:rFonts w:ascii="Times New Roman" w:hAnsi="Times New Roman"/>
          <w:sz w:val="28"/>
          <w:szCs w:val="28"/>
        </w:rPr>
        <w:t xml:space="preserve"> и дифференцированного подходов, а система оценки обеспечивает индивидуальные достижения учащихся. Учебный план включает все предметные области в соответствии с требованиями ФГОС начального общего</w:t>
      </w:r>
      <w:r>
        <w:rPr>
          <w:rFonts w:ascii="Times New Roman" w:hAnsi="Times New Roman"/>
          <w:sz w:val="28"/>
          <w:szCs w:val="28"/>
        </w:rPr>
        <w:t xml:space="preserve"> и основного общего </w:t>
      </w:r>
      <w:r w:rsidRPr="00A7760E">
        <w:rPr>
          <w:rFonts w:ascii="Times New Roman" w:hAnsi="Times New Roman"/>
          <w:sz w:val="28"/>
          <w:szCs w:val="28"/>
        </w:rPr>
        <w:t xml:space="preserve"> образования. Часть учебного плана, формируемая участниками образовательных отношений, предусматривает учебные занятия: - для углубленного изучения </w:t>
      </w:r>
      <w:r w:rsidRPr="00A7760E">
        <w:rPr>
          <w:rFonts w:ascii="Times New Roman" w:hAnsi="Times New Roman"/>
          <w:sz w:val="28"/>
          <w:szCs w:val="28"/>
        </w:rPr>
        <w:lastRenderedPageBreak/>
        <w:t xml:space="preserve">отдельных обязательных учебных предметов; - учебные занятия, обеспечивающие различные интересы обучающихся с ОВЗ, в том числе этнокультурные; - увеличение учебных часов, отводимых на изучение отдельных учебных предметов обязательной части; -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 - введение учебных курсов для факультативного изучения отдельных учебных предметов. Своеобразный характер первичного нарушения у детей с ЗПР (развитие эмоционально-личностной сферы, развитие познавательной деятельности) и его последствий (задержки психического развития 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w:t>
      </w:r>
      <w:proofErr w:type="gramStart"/>
      <w:r w:rsidRPr="00A7760E">
        <w:rPr>
          <w:rFonts w:ascii="Times New Roman" w:hAnsi="Times New Roman"/>
          <w:sz w:val="28"/>
          <w:szCs w:val="28"/>
        </w:rPr>
        <w:t>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roofErr w:type="gramEnd"/>
      <w:r w:rsidRPr="00A7760E">
        <w:rPr>
          <w:rFonts w:ascii="Times New Roman" w:hAnsi="Times New Roman"/>
          <w:sz w:val="28"/>
          <w:szCs w:val="28"/>
        </w:rPr>
        <w:t xml:space="preserve"> </w:t>
      </w:r>
      <w:proofErr w:type="gramStart"/>
      <w:r w:rsidRPr="00A7760E">
        <w:rPr>
          <w:rFonts w:ascii="Times New Roman" w:hAnsi="Times New Roman"/>
          <w:sz w:val="28"/>
          <w:szCs w:val="28"/>
        </w:rP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на каждый класс (одного ребенка в условиях инклюзии),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roofErr w:type="gramEnd"/>
      <w:r w:rsidRPr="00A7760E">
        <w:rPr>
          <w:rFonts w:ascii="Times New Roman" w:hAnsi="Times New Roman"/>
          <w:sz w:val="28"/>
          <w:szCs w:val="28"/>
        </w:rPr>
        <w:t xml:space="preserve"> Коррекционно-развивающая область является обязательной частью внеурочной деятельности, поддерживающей процесс освоения содержания АООП НОО</w:t>
      </w:r>
      <w:r>
        <w:rPr>
          <w:rFonts w:ascii="Times New Roman" w:hAnsi="Times New Roman"/>
          <w:sz w:val="28"/>
          <w:szCs w:val="28"/>
        </w:rPr>
        <w:t xml:space="preserve"> и АООП ООО</w:t>
      </w:r>
      <w:r w:rsidRPr="00A7760E">
        <w:rPr>
          <w:rFonts w:ascii="Times New Roman" w:hAnsi="Times New Roman"/>
          <w:sz w:val="28"/>
          <w:szCs w:val="28"/>
        </w:rPr>
        <w:t>.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r>
        <w:rPr>
          <w:rFonts w:ascii="Times New Roman" w:hAnsi="Times New Roman"/>
          <w:sz w:val="28"/>
          <w:szCs w:val="28"/>
        </w:rPr>
        <w:t xml:space="preserve"> и АООП ООО</w:t>
      </w:r>
      <w:r w:rsidRPr="00A7760E">
        <w:rPr>
          <w:rFonts w:ascii="Times New Roman" w:hAnsi="Times New Roman"/>
          <w:sz w:val="28"/>
          <w:szCs w:val="28"/>
        </w:rPr>
        <w:t>. Выбор коррекционно-развивающих занятий, их количественное соотношение, содержание, самостоятельно определяется МБОУ «</w:t>
      </w:r>
      <w:r>
        <w:rPr>
          <w:rFonts w:ascii="Times New Roman" w:hAnsi="Times New Roman"/>
          <w:sz w:val="28"/>
          <w:szCs w:val="28"/>
        </w:rPr>
        <w:t>Ижморская ООШ</w:t>
      </w:r>
      <w:r w:rsidRPr="00A7760E">
        <w:rPr>
          <w:rFonts w:ascii="Times New Roman" w:hAnsi="Times New Roman"/>
          <w:sz w:val="28"/>
          <w:szCs w:val="28"/>
        </w:rPr>
        <w:t xml:space="preserve"> № 2», исходя из психофизических особенностей и особых образовательных потребностей </w:t>
      </w:r>
      <w:r w:rsidRPr="00A7760E">
        <w:rPr>
          <w:rFonts w:ascii="Times New Roman" w:hAnsi="Times New Roman"/>
          <w:sz w:val="28"/>
          <w:szCs w:val="28"/>
        </w:rPr>
        <w:lastRenderedPageBreak/>
        <w:t>обучающихся с ЗПР на основе рекомендаций  территориальной ПМПК  обучающихся. Кроме специальных коррекционных занятий и уроков, коррекционная работа осуществляется в ходе всей образовательной деятельности. 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 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(СанПиН 2.4.2.3286-15). Продолжительность учебного года для каждого класса определяется календарным учебным графиком МБОУ «</w:t>
      </w:r>
      <w:r>
        <w:rPr>
          <w:rFonts w:ascii="Times New Roman" w:hAnsi="Times New Roman"/>
          <w:sz w:val="28"/>
          <w:szCs w:val="28"/>
        </w:rPr>
        <w:t>Ижморская ООШ</w:t>
      </w:r>
      <w:r w:rsidRPr="00A7760E">
        <w:rPr>
          <w:rFonts w:ascii="Times New Roman" w:hAnsi="Times New Roman"/>
          <w:sz w:val="28"/>
          <w:szCs w:val="28"/>
        </w:rPr>
        <w:t xml:space="preserve"> № 2», в соответствии с которым утверждаются объемы учебных программ, график промежуточной аттестации, график учебных и календарных дней, расписание учебных занятий. Учебные предметы и формы промежуточной аттестации учащихся ежегодно определяются решением Педагогического совета МБОУ «</w:t>
      </w:r>
      <w:r>
        <w:rPr>
          <w:rFonts w:ascii="Times New Roman" w:hAnsi="Times New Roman"/>
          <w:sz w:val="28"/>
          <w:szCs w:val="28"/>
        </w:rPr>
        <w:t>Ижморская ООШ№</w:t>
      </w:r>
      <w:r w:rsidRPr="00A7760E">
        <w:rPr>
          <w:rFonts w:ascii="Times New Roman" w:hAnsi="Times New Roman"/>
          <w:sz w:val="28"/>
          <w:szCs w:val="28"/>
        </w:rPr>
        <w:t xml:space="preserve"> 2» и утверждаются приказом директора на основе нормативного локального акта - «Положение о формах, периодичности и порядке проведения текущего контроля успеваемости и промежуточной аттестации в МБОУ «</w:t>
      </w:r>
      <w:r>
        <w:rPr>
          <w:rFonts w:ascii="Times New Roman" w:hAnsi="Times New Roman"/>
          <w:sz w:val="28"/>
          <w:szCs w:val="28"/>
        </w:rPr>
        <w:t xml:space="preserve">Ижморская ООШ </w:t>
      </w:r>
      <w:r w:rsidRPr="00A7760E">
        <w:rPr>
          <w:rFonts w:ascii="Times New Roman" w:hAnsi="Times New Roman"/>
          <w:sz w:val="28"/>
          <w:szCs w:val="28"/>
        </w:rPr>
        <w:t xml:space="preserve"> № 2</w:t>
      </w:r>
      <w:r w:rsidRPr="00AF562D">
        <w:rPr>
          <w:rFonts w:ascii="Times New Roman" w:hAnsi="Times New Roman"/>
          <w:sz w:val="28"/>
          <w:szCs w:val="28"/>
        </w:rPr>
        <w:t>». Итогами промежуточной аттестации  во 2-9 классах  является годовая оценка по предметам, включенным в учебный план.</w:t>
      </w:r>
    </w:p>
    <w:p w:rsidR="00AF14BD" w:rsidRDefault="00AF14BD" w:rsidP="00AF14BD">
      <w:pPr>
        <w:ind w:left="360"/>
        <w:rPr>
          <w:rFonts w:ascii="Times New Roman" w:hAnsi="Times New Roman" w:cs="Times New Roman"/>
          <w:sz w:val="28"/>
          <w:szCs w:val="28"/>
        </w:rPr>
      </w:pPr>
      <w:r w:rsidRPr="00A7760E">
        <w:rPr>
          <w:rFonts w:ascii="Times New Roman" w:hAnsi="Times New Roman" w:cs="Times New Roman"/>
          <w:sz w:val="28"/>
          <w:szCs w:val="28"/>
        </w:rPr>
        <w:t>Продолжительность учебного года для обучающихся 1 класса составляет 33 уче</w:t>
      </w:r>
      <w:r>
        <w:rPr>
          <w:rFonts w:ascii="Times New Roman" w:hAnsi="Times New Roman" w:cs="Times New Roman"/>
          <w:sz w:val="28"/>
          <w:szCs w:val="28"/>
        </w:rPr>
        <w:t>бные недели; для обучающихся 2-9</w:t>
      </w:r>
      <w:r w:rsidRPr="00A7760E">
        <w:rPr>
          <w:rFonts w:ascii="Times New Roman" w:hAnsi="Times New Roman" w:cs="Times New Roman"/>
          <w:sz w:val="28"/>
          <w:szCs w:val="28"/>
        </w:rPr>
        <w:t xml:space="preserve"> классов – не менее 34 учебных недель.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Обучение в первом (первом дополнительном) классе осуществляется с соблюдением следующих дополнительных требований: - использование «ступенчатого» режима обучения в первом полугодии (в сентябре, октябре - по 3 урока в день до 35 минут каждый, в н</w:t>
      </w:r>
      <w:r>
        <w:rPr>
          <w:rFonts w:ascii="Times New Roman" w:hAnsi="Times New Roman" w:cs="Times New Roman"/>
          <w:sz w:val="28"/>
          <w:szCs w:val="28"/>
        </w:rPr>
        <w:t>оябре-мае  - по 4 урока до 40 минут каждый</w:t>
      </w:r>
      <w:proofErr w:type="gramStart"/>
      <w:r>
        <w:rPr>
          <w:rFonts w:ascii="Times New Roman" w:hAnsi="Times New Roman" w:cs="Times New Roman"/>
          <w:sz w:val="28"/>
          <w:szCs w:val="28"/>
        </w:rPr>
        <w:t xml:space="preserve">  </w:t>
      </w:r>
      <w:r w:rsidRPr="00A7760E">
        <w:rPr>
          <w:rFonts w:ascii="Times New Roman" w:hAnsi="Times New Roman" w:cs="Times New Roman"/>
          <w:sz w:val="28"/>
          <w:szCs w:val="28"/>
        </w:rPr>
        <w:t>)</w:t>
      </w:r>
      <w:proofErr w:type="gramEnd"/>
      <w:r w:rsidRPr="00A7760E">
        <w:rPr>
          <w:rFonts w:ascii="Times New Roman" w:hAnsi="Times New Roman" w:cs="Times New Roman"/>
          <w:sz w:val="28"/>
          <w:szCs w:val="28"/>
        </w:rPr>
        <w:t xml:space="preserve">; - обучение проводится без балльного оценивания знаний обучающихся </w:t>
      </w:r>
      <w:r>
        <w:rPr>
          <w:rFonts w:ascii="Times New Roman" w:hAnsi="Times New Roman" w:cs="Times New Roman"/>
          <w:sz w:val="28"/>
          <w:szCs w:val="28"/>
        </w:rPr>
        <w:t xml:space="preserve"> </w:t>
      </w:r>
      <w:r w:rsidRPr="00A7760E">
        <w:rPr>
          <w:rFonts w:ascii="Times New Roman" w:hAnsi="Times New Roman" w:cs="Times New Roman"/>
          <w:sz w:val="28"/>
          <w:szCs w:val="28"/>
        </w:rPr>
        <w:t xml:space="preserve">и домашних заданий; - организуются дополнительные недельные каникулы в середине третьей четверти при традиционном режиме обучения. Учебные занятия </w:t>
      </w:r>
      <w:r>
        <w:rPr>
          <w:rFonts w:ascii="Times New Roman" w:hAnsi="Times New Roman" w:cs="Times New Roman"/>
          <w:sz w:val="28"/>
          <w:szCs w:val="28"/>
        </w:rPr>
        <w:t xml:space="preserve"> </w:t>
      </w:r>
      <w:r w:rsidRPr="00A7760E">
        <w:rPr>
          <w:rFonts w:ascii="Times New Roman" w:hAnsi="Times New Roman" w:cs="Times New Roman"/>
          <w:sz w:val="28"/>
          <w:szCs w:val="28"/>
        </w:rPr>
        <w:t xml:space="preserve">проводятся по 5-дневной учебной неделе и только в первую смену. Специфика примерных </w:t>
      </w:r>
      <w:r w:rsidRPr="00A7760E">
        <w:rPr>
          <w:rFonts w:ascii="Times New Roman" w:hAnsi="Times New Roman" w:cs="Times New Roman"/>
          <w:sz w:val="28"/>
          <w:szCs w:val="28"/>
        </w:rPr>
        <w:lastRenderedPageBreak/>
        <w:t xml:space="preserve">учебных планов определяется тем, что содержание образования детей с 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 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 </w:t>
      </w:r>
      <w:proofErr w:type="gramStart"/>
      <w:r w:rsidRPr="00A7760E">
        <w:rPr>
          <w:rFonts w:ascii="Times New Roman" w:hAnsi="Times New Roman" w:cs="Times New Roman"/>
          <w:sz w:val="28"/>
          <w:szCs w:val="28"/>
        </w:rPr>
        <w:t>Данный учебный план разработан для осуществления образовательной деятельности по адаптированным основным общеобразовательным программам для детей с ЗПР с учетом особенностей обучающихся и включает в себя  Вариант 7.2. -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w:t>
      </w:r>
      <w:proofErr w:type="gramEnd"/>
      <w:r w:rsidRPr="00A7760E">
        <w:rPr>
          <w:rFonts w:ascii="Times New Roman" w:hAnsi="Times New Roman" w:cs="Times New Roman"/>
          <w:sz w:val="28"/>
          <w:szCs w:val="28"/>
        </w:rPr>
        <w:t xml:space="preserve">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Достижения планируемых результатов освоения АООП НОО </w:t>
      </w:r>
      <w:r>
        <w:rPr>
          <w:rFonts w:ascii="Times New Roman" w:hAnsi="Times New Roman" w:cs="Times New Roman"/>
          <w:sz w:val="28"/>
          <w:szCs w:val="28"/>
        </w:rPr>
        <w:t xml:space="preserve">и АООП ООО </w:t>
      </w:r>
      <w:r w:rsidRPr="00A7760E">
        <w:rPr>
          <w:rFonts w:ascii="Times New Roman" w:hAnsi="Times New Roman" w:cs="Times New Roman"/>
          <w:sz w:val="28"/>
          <w:szCs w:val="28"/>
        </w:rPr>
        <w:t>определяются по завершению обучения в начальной школе</w:t>
      </w:r>
      <w:r>
        <w:rPr>
          <w:rFonts w:ascii="Times New Roman" w:hAnsi="Times New Roman" w:cs="Times New Roman"/>
          <w:sz w:val="28"/>
          <w:szCs w:val="28"/>
        </w:rPr>
        <w:t xml:space="preserve"> и основной школе</w:t>
      </w:r>
      <w:r w:rsidRPr="00A7760E">
        <w:rPr>
          <w:rFonts w:ascii="Times New Roman" w:hAnsi="Times New Roman" w:cs="Times New Roman"/>
          <w:sz w:val="28"/>
          <w:szCs w:val="28"/>
        </w:rPr>
        <w:t>. Часть, формируемая участниками образовательных отн</w:t>
      </w:r>
      <w:r>
        <w:rPr>
          <w:rFonts w:ascii="Times New Roman" w:hAnsi="Times New Roman" w:cs="Times New Roman"/>
          <w:sz w:val="28"/>
          <w:szCs w:val="28"/>
        </w:rPr>
        <w:t>ошений, составляет для варианта</w:t>
      </w:r>
      <w:r w:rsidRPr="00A7760E">
        <w:rPr>
          <w:rFonts w:ascii="Times New Roman" w:hAnsi="Times New Roman" w:cs="Times New Roman"/>
          <w:sz w:val="28"/>
          <w:szCs w:val="28"/>
        </w:rPr>
        <w:t xml:space="preserve"> 7.2. - 20% от общего объема. Предметом итоговой оценки освоения обучающим</w:t>
      </w:r>
      <w:r>
        <w:rPr>
          <w:rFonts w:ascii="Times New Roman" w:hAnsi="Times New Roman" w:cs="Times New Roman"/>
          <w:sz w:val="28"/>
          <w:szCs w:val="28"/>
        </w:rPr>
        <w:t>ися с ЗПР АООП НОО для варианта</w:t>
      </w:r>
      <w:r w:rsidRPr="00A7760E">
        <w:rPr>
          <w:rFonts w:ascii="Times New Roman" w:hAnsi="Times New Roman" w:cs="Times New Roman"/>
          <w:sz w:val="28"/>
          <w:szCs w:val="28"/>
        </w:rPr>
        <w:t xml:space="preserve"> 7.2. является достижение предметных и </w:t>
      </w:r>
      <w:proofErr w:type="spellStart"/>
      <w:r w:rsidRPr="00A7760E">
        <w:rPr>
          <w:rFonts w:ascii="Times New Roman" w:hAnsi="Times New Roman" w:cs="Times New Roman"/>
          <w:sz w:val="28"/>
          <w:szCs w:val="28"/>
        </w:rPr>
        <w:t>метапредметных</w:t>
      </w:r>
      <w:proofErr w:type="spellEnd"/>
      <w:r w:rsidRPr="00A7760E">
        <w:rPr>
          <w:rFonts w:ascii="Times New Roman" w:hAnsi="Times New Roman" w:cs="Times New Roman"/>
          <w:sz w:val="28"/>
          <w:szCs w:val="28"/>
        </w:rPr>
        <w:t xml:space="preserve"> результатов и достижение результатов, освоения программы коррекционной работы. Итоговая аттестация на уровне </w:t>
      </w:r>
      <w:r>
        <w:rPr>
          <w:rFonts w:ascii="Times New Roman" w:hAnsi="Times New Roman" w:cs="Times New Roman"/>
          <w:sz w:val="28"/>
          <w:szCs w:val="28"/>
        </w:rPr>
        <w:t>основного</w:t>
      </w:r>
      <w:r w:rsidRPr="00A7760E">
        <w:rPr>
          <w:rFonts w:ascii="Times New Roman" w:hAnsi="Times New Roman" w:cs="Times New Roman"/>
          <w:sz w:val="28"/>
          <w:szCs w:val="28"/>
        </w:rPr>
        <w:t xml:space="preserve"> общего образования должна проводиться с учетом возможных специфических трудностей обучающегося с ЗПР.</w:t>
      </w:r>
      <w:r>
        <w:rPr>
          <w:rFonts w:ascii="Times New Roman" w:hAnsi="Times New Roman" w:cs="Times New Roman"/>
          <w:sz w:val="28"/>
          <w:szCs w:val="28"/>
        </w:rPr>
        <w:t xml:space="preserve"> Форма проведения Государственной итоговой аттестации определяются решением территориальной ПМПК. </w:t>
      </w:r>
      <w:r w:rsidRPr="00A7760E">
        <w:rPr>
          <w:rFonts w:ascii="Times New Roman" w:hAnsi="Times New Roman" w:cs="Times New Roman"/>
          <w:sz w:val="28"/>
          <w:szCs w:val="28"/>
        </w:rPr>
        <w:t xml:space="preserve"> Вывод об успешности овладения содержанием АООП НОО должен делаться на основании положите</w:t>
      </w:r>
      <w:r>
        <w:rPr>
          <w:rFonts w:ascii="Times New Roman" w:hAnsi="Times New Roman" w:cs="Times New Roman"/>
          <w:sz w:val="28"/>
          <w:szCs w:val="28"/>
        </w:rPr>
        <w:t>льной индивидуальной динамики.</w:t>
      </w:r>
      <w:proofErr w:type="gramStart"/>
      <w:r>
        <w:rPr>
          <w:rFonts w:ascii="Times New Roman" w:hAnsi="Times New Roman" w:cs="Times New Roman"/>
          <w:sz w:val="28"/>
          <w:szCs w:val="28"/>
        </w:rPr>
        <w:t xml:space="preserve"> </w:t>
      </w:r>
      <w:r w:rsidRPr="00A7760E">
        <w:rPr>
          <w:rFonts w:ascii="Times New Roman" w:hAnsi="Times New Roman" w:cs="Times New Roman"/>
          <w:sz w:val="28"/>
          <w:szCs w:val="28"/>
        </w:rPr>
        <w:t>.</w:t>
      </w:r>
      <w:proofErr w:type="gramEnd"/>
      <w:r w:rsidRPr="00A7760E">
        <w:rPr>
          <w:rFonts w:ascii="Times New Roman" w:hAnsi="Times New Roman" w:cs="Times New Roman"/>
          <w:sz w:val="28"/>
          <w:szCs w:val="28"/>
        </w:rPr>
        <w:t xml:space="preserve"> Особенности учебного плана начального общего </w:t>
      </w:r>
      <w:r>
        <w:rPr>
          <w:rFonts w:ascii="Times New Roman" w:hAnsi="Times New Roman" w:cs="Times New Roman"/>
          <w:sz w:val="28"/>
          <w:szCs w:val="28"/>
        </w:rPr>
        <w:t xml:space="preserve"> и основного общего </w:t>
      </w:r>
      <w:r w:rsidRPr="00A7760E">
        <w:rPr>
          <w:rFonts w:ascii="Times New Roman" w:hAnsi="Times New Roman" w:cs="Times New Roman"/>
          <w:sz w:val="28"/>
          <w:szCs w:val="28"/>
        </w:rPr>
        <w:t xml:space="preserve">образования Содержание учебной деятельности.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 </w:t>
      </w:r>
      <w:r w:rsidRPr="00A7760E">
        <w:rPr>
          <w:rFonts w:ascii="Times New Roman" w:hAnsi="Times New Roman" w:cs="Times New Roman"/>
          <w:sz w:val="28"/>
          <w:szCs w:val="28"/>
        </w:rPr>
        <w:lastRenderedPageBreak/>
        <w:t>Вариант 7.2.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w:t>
      </w:r>
      <w:r>
        <w:rPr>
          <w:rFonts w:ascii="Times New Roman" w:hAnsi="Times New Roman" w:cs="Times New Roman"/>
          <w:sz w:val="28"/>
          <w:szCs w:val="28"/>
        </w:rPr>
        <w:t>ти к продолжению образования  по программам среднего специального образования</w:t>
      </w:r>
      <w:r w:rsidRPr="00A7760E">
        <w:rPr>
          <w:rFonts w:ascii="Times New Roman" w:hAnsi="Times New Roman" w:cs="Times New Roman"/>
          <w:sz w:val="28"/>
          <w:szCs w:val="28"/>
        </w:rPr>
        <w:t xml:space="preserve">. Обязательной является организация специальных условий обучения и </w:t>
      </w:r>
      <w:proofErr w:type="gramStart"/>
      <w:r w:rsidRPr="00A7760E">
        <w:rPr>
          <w:rFonts w:ascii="Times New Roman" w:hAnsi="Times New Roman" w:cs="Times New Roman"/>
          <w:sz w:val="28"/>
          <w:szCs w:val="28"/>
        </w:rPr>
        <w:t>воспитания</w:t>
      </w:r>
      <w:proofErr w:type="gramEnd"/>
      <w:r w:rsidRPr="00A7760E">
        <w:rPr>
          <w:rFonts w:ascii="Times New Roman" w:hAnsi="Times New Roman" w:cs="Times New Roman"/>
          <w:sz w:val="28"/>
          <w:szCs w:val="28"/>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 Неспособность </w:t>
      </w:r>
      <w:proofErr w:type="gramStart"/>
      <w:r w:rsidRPr="00A7760E">
        <w:rPr>
          <w:rFonts w:ascii="Times New Roman" w:hAnsi="Times New Roman" w:cs="Times New Roman"/>
          <w:sz w:val="28"/>
          <w:szCs w:val="28"/>
        </w:rPr>
        <w:t>обучающегося</w:t>
      </w:r>
      <w:proofErr w:type="gramEnd"/>
      <w:r w:rsidRPr="00A7760E">
        <w:rPr>
          <w:rFonts w:ascii="Times New Roman" w:hAnsi="Times New Roman" w:cs="Times New Roman"/>
          <w:sz w:val="28"/>
          <w:szCs w:val="28"/>
        </w:rPr>
        <w:t xml:space="preserve"> с ЗПР освоить вариант 7.2. АООП НОО </w:t>
      </w:r>
      <w:r>
        <w:rPr>
          <w:rFonts w:ascii="Times New Roman" w:hAnsi="Times New Roman" w:cs="Times New Roman"/>
          <w:sz w:val="28"/>
          <w:szCs w:val="28"/>
        </w:rPr>
        <w:t xml:space="preserve"> и АООП ООО </w:t>
      </w:r>
      <w:r w:rsidRPr="00A7760E">
        <w:rPr>
          <w:rFonts w:ascii="Times New Roman" w:hAnsi="Times New Roman" w:cs="Times New Roman"/>
          <w:sz w:val="28"/>
          <w:szCs w:val="28"/>
        </w:rPr>
        <w:t>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w:t>
      </w:r>
      <w:r>
        <w:rPr>
          <w:rFonts w:ascii="Times New Roman" w:hAnsi="Times New Roman" w:cs="Times New Roman"/>
          <w:sz w:val="28"/>
          <w:szCs w:val="28"/>
        </w:rPr>
        <w:t xml:space="preserve"> и АООП ООО</w:t>
      </w:r>
      <w:r w:rsidRPr="00A7760E">
        <w:rPr>
          <w:rFonts w:ascii="Times New Roman" w:hAnsi="Times New Roman" w:cs="Times New Roman"/>
          <w:sz w:val="28"/>
          <w:szCs w:val="28"/>
        </w:rPr>
        <w:t xml:space="preserve"> он может быть переведен на </w:t>
      </w:r>
      <w:proofErr w:type="gramStart"/>
      <w:r w:rsidRPr="00A7760E">
        <w:rPr>
          <w:rFonts w:ascii="Times New Roman" w:hAnsi="Times New Roman" w:cs="Times New Roman"/>
          <w:sz w:val="28"/>
          <w:szCs w:val="28"/>
        </w:rPr>
        <w:t>обучение</w:t>
      </w:r>
      <w:proofErr w:type="gramEnd"/>
      <w:r w:rsidRPr="00A7760E">
        <w:rPr>
          <w:rFonts w:ascii="Times New Roman" w:hAnsi="Times New Roman" w:cs="Times New Roman"/>
          <w:sz w:val="28"/>
          <w:szCs w:val="28"/>
        </w:rPr>
        <w:t xml:space="preserve"> по индивидуальному учебному плану с учетом его особенностей и образовательных потребностей.</w:t>
      </w:r>
    </w:p>
    <w:p w:rsidR="00AF14BD" w:rsidRPr="00FD371E" w:rsidRDefault="00AF14BD" w:rsidP="00AF14BD">
      <w:pPr>
        <w:ind w:left="360"/>
        <w:rPr>
          <w:rFonts w:ascii="Times New Roman" w:hAnsi="Times New Roman" w:cs="Times New Roman"/>
          <w:b/>
          <w:sz w:val="28"/>
          <w:szCs w:val="28"/>
        </w:rPr>
      </w:pPr>
      <w:r>
        <w:rPr>
          <w:rFonts w:ascii="Times New Roman" w:hAnsi="Times New Roman" w:cs="Times New Roman"/>
          <w:b/>
          <w:sz w:val="28"/>
          <w:szCs w:val="28"/>
        </w:rPr>
        <w:t>Начальное общее образование</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 xml:space="preserve"> Обязательная часть учебного плана начального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w:t>
      </w:r>
      <w:r>
        <w:rPr>
          <w:rFonts w:ascii="Times New Roman" w:hAnsi="Times New Roman" w:cs="Times New Roman"/>
          <w:sz w:val="28"/>
          <w:szCs w:val="28"/>
        </w:rPr>
        <w:t xml:space="preserve">ся. </w:t>
      </w:r>
      <w:r w:rsidRPr="00A7760E">
        <w:rPr>
          <w:rFonts w:ascii="Times New Roman" w:hAnsi="Times New Roman" w:cs="Times New Roman"/>
          <w:sz w:val="28"/>
          <w:szCs w:val="28"/>
        </w:rPr>
        <w:t>Обязательная часть 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 При этом выделяются дополнительные основные задачи реализации содержания предметных областей: «Русский язык и литературное чтение</w:t>
      </w:r>
      <w:r>
        <w:rPr>
          <w:rFonts w:ascii="Times New Roman" w:hAnsi="Times New Roman" w:cs="Times New Roman"/>
          <w:sz w:val="28"/>
          <w:szCs w:val="28"/>
        </w:rPr>
        <w:t xml:space="preserve"> на родном языке »  В данную предметную область входят такие учебные предметы, как «Родной язык» и «Литературное чтение на родном языке»</w:t>
      </w:r>
      <w:r w:rsidRPr="00A7760E">
        <w:rPr>
          <w:rFonts w:ascii="Times New Roman" w:hAnsi="Times New Roman" w:cs="Times New Roman"/>
          <w:sz w:val="28"/>
          <w:szCs w:val="28"/>
        </w:rPr>
        <w:t>. Дополнительные основные задачи реализации соде</w:t>
      </w:r>
      <w:r>
        <w:rPr>
          <w:rFonts w:ascii="Times New Roman" w:hAnsi="Times New Roman" w:cs="Times New Roman"/>
          <w:sz w:val="28"/>
          <w:szCs w:val="28"/>
        </w:rPr>
        <w:t>ржания ФГОС для учащихся с ЗПР это - о</w:t>
      </w:r>
      <w:r w:rsidRPr="00A7760E">
        <w:rPr>
          <w:rFonts w:ascii="Times New Roman" w:hAnsi="Times New Roman" w:cs="Times New Roman"/>
          <w:sz w:val="28"/>
          <w:szCs w:val="28"/>
        </w:rPr>
        <w:t xml:space="preserve">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w:t>
      </w:r>
      <w:r w:rsidRPr="00A7760E">
        <w:rPr>
          <w:rFonts w:ascii="Times New Roman" w:hAnsi="Times New Roman" w:cs="Times New Roman"/>
          <w:sz w:val="28"/>
          <w:szCs w:val="28"/>
        </w:rPr>
        <w:lastRenderedPageBreak/>
        <w:t>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 xml:space="preserve"> </w:t>
      </w:r>
      <w:proofErr w:type="gramStart"/>
      <w:r w:rsidRPr="00A7760E">
        <w:rPr>
          <w:rFonts w:ascii="Times New Roman" w:hAnsi="Times New Roman" w:cs="Times New Roman"/>
          <w:sz w:val="28"/>
          <w:szCs w:val="28"/>
        </w:rPr>
        <w:t>Предметная область «Иностранный язык» (иностранный язык)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End"/>
      <w:r w:rsidRPr="00A7760E">
        <w:rPr>
          <w:rFonts w:ascii="Times New Roman" w:hAnsi="Times New Roman" w:cs="Times New Roman"/>
          <w:sz w:val="28"/>
          <w:szCs w:val="28"/>
        </w:rPr>
        <w:t xml:space="preserve"> Изучение иностранного языка для детей с ЗПР (вариант 7.2.) начинается с 3 класса. Объем учебного времени составляет 34 часа (1 час в неделю).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Предметная область «Математика и информатика» (математика). Дополнительные основные задачи реализации содержания ФГОС для учащихся с ЗПР.</w:t>
      </w:r>
      <w:r>
        <w:rPr>
          <w:rFonts w:ascii="Times New Roman" w:hAnsi="Times New Roman" w:cs="Times New Roman"/>
          <w:sz w:val="28"/>
          <w:szCs w:val="28"/>
        </w:rPr>
        <w:t xml:space="preserve"> </w:t>
      </w:r>
      <w:r w:rsidRPr="00A7760E">
        <w:rPr>
          <w:rFonts w:ascii="Times New Roman" w:hAnsi="Times New Roman" w:cs="Times New Roman"/>
          <w:sz w:val="28"/>
          <w:szCs w:val="28"/>
        </w:rPr>
        <w:t xml:space="preserve">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Предметная область «Обществознание и естествознание» (окружающий мир). Дополнительные основные задачи реализации содержания ФГОС для учащихся с ЗПР.</w:t>
      </w:r>
      <w:r>
        <w:rPr>
          <w:rFonts w:ascii="Times New Roman" w:hAnsi="Times New Roman" w:cs="Times New Roman"/>
          <w:sz w:val="28"/>
          <w:szCs w:val="28"/>
        </w:rPr>
        <w:t xml:space="preserve"> </w:t>
      </w:r>
      <w:r w:rsidRPr="00A7760E">
        <w:rPr>
          <w:rFonts w:ascii="Times New Roman" w:hAnsi="Times New Roman" w:cs="Times New Roman"/>
          <w:sz w:val="28"/>
          <w:szCs w:val="28"/>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w:t>
      </w:r>
      <w:r w:rsidRPr="00A7760E">
        <w:rPr>
          <w:rFonts w:ascii="Times New Roman" w:hAnsi="Times New Roman" w:cs="Times New Roman"/>
          <w:sz w:val="28"/>
          <w:szCs w:val="28"/>
        </w:rPr>
        <w:lastRenderedPageBreak/>
        <w:t>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 xml:space="preserve"> Предметная область «Основы религиозных культур и светской этики». Дополнительные основные задачи реализации содержания ФГОС для учащихся с ЗПР.</w:t>
      </w:r>
      <w:r>
        <w:rPr>
          <w:rFonts w:ascii="Times New Roman" w:hAnsi="Times New Roman" w:cs="Times New Roman"/>
          <w:sz w:val="28"/>
          <w:szCs w:val="28"/>
        </w:rPr>
        <w:t xml:space="preserve"> </w:t>
      </w:r>
      <w:r w:rsidRPr="00A7760E">
        <w:rPr>
          <w:rFonts w:ascii="Times New Roman" w:hAnsi="Times New Roman" w:cs="Times New Roman"/>
          <w:sz w:val="28"/>
          <w:szCs w:val="28"/>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Предметная область «Искусство» (изобразительное искусство, музыка). Дополнительные основные задачи реализации содержания ФГОС для учащихся с ЗПР.</w:t>
      </w:r>
      <w:r>
        <w:rPr>
          <w:rFonts w:ascii="Times New Roman" w:hAnsi="Times New Roman" w:cs="Times New Roman"/>
          <w:sz w:val="28"/>
          <w:szCs w:val="28"/>
        </w:rPr>
        <w:t xml:space="preserve"> </w:t>
      </w:r>
      <w:r w:rsidRPr="00A7760E">
        <w:rPr>
          <w:rFonts w:ascii="Times New Roman" w:hAnsi="Times New Roman" w:cs="Times New Roman"/>
          <w:sz w:val="28"/>
          <w:szCs w:val="28"/>
        </w:rP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 xml:space="preserve"> Предметная область «Технология» (технология). Дополнительные основные задачи реализации содержания ФГОС для учащихся с ЗПР.</w:t>
      </w:r>
      <w:r>
        <w:rPr>
          <w:rFonts w:ascii="Times New Roman" w:hAnsi="Times New Roman" w:cs="Times New Roman"/>
          <w:sz w:val="28"/>
          <w:szCs w:val="28"/>
        </w:rPr>
        <w:t xml:space="preserve"> </w:t>
      </w:r>
      <w:r w:rsidRPr="00A7760E">
        <w:rPr>
          <w:rFonts w:ascii="Times New Roman" w:hAnsi="Times New Roman" w:cs="Times New Roman"/>
          <w:sz w:val="28"/>
          <w:szCs w:val="28"/>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A7760E">
        <w:rPr>
          <w:rFonts w:ascii="Times New Roman" w:hAnsi="Times New Roman" w:cs="Times New Roman"/>
          <w:sz w:val="28"/>
          <w:szCs w:val="28"/>
        </w:rPr>
        <w:t>близким</w:t>
      </w:r>
      <w:proofErr w:type="gramEnd"/>
      <w:r w:rsidRPr="00A7760E">
        <w:rPr>
          <w:rFonts w:ascii="Times New Roman" w:hAnsi="Times New Roman" w:cs="Times New Roman"/>
          <w:sz w:val="28"/>
          <w:szCs w:val="28"/>
        </w:rPr>
        <w:t>.</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lastRenderedPageBreak/>
        <w:t xml:space="preserve"> Предметная область Физическая культура (физическая культура). Дополнительные основные задачи реализации содержания ФГОС для учащихся с ЗПР.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A7760E">
        <w:rPr>
          <w:rFonts w:ascii="Times New Roman" w:hAnsi="Times New Roman" w:cs="Times New Roman"/>
          <w:sz w:val="28"/>
          <w:szCs w:val="28"/>
        </w:rPr>
        <w:t>саморегуляции</w:t>
      </w:r>
      <w:proofErr w:type="spellEnd"/>
      <w:r w:rsidRPr="00A7760E">
        <w:rPr>
          <w:rFonts w:ascii="Times New Roman" w:hAnsi="Times New Roman" w:cs="Times New Roman"/>
          <w:sz w:val="28"/>
          <w:szCs w:val="28"/>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 </w:t>
      </w:r>
    </w:p>
    <w:p w:rsidR="00AF14BD" w:rsidRPr="00572AD4" w:rsidRDefault="00AF14BD" w:rsidP="00AF14BD">
      <w:pPr>
        <w:ind w:left="360"/>
        <w:rPr>
          <w:rFonts w:ascii="Times New Roman" w:hAnsi="Times New Roman" w:cs="Times New Roman"/>
          <w:b/>
          <w:sz w:val="28"/>
          <w:szCs w:val="28"/>
        </w:rPr>
      </w:pPr>
      <w:r w:rsidRPr="00572AD4">
        <w:rPr>
          <w:rFonts w:ascii="Times New Roman" w:hAnsi="Times New Roman" w:cs="Times New Roman"/>
          <w:b/>
          <w:sz w:val="28"/>
          <w:szCs w:val="28"/>
        </w:rPr>
        <w:t>Внеурочная деятельность</w:t>
      </w:r>
      <w:proofErr w:type="gramStart"/>
      <w:r w:rsidRPr="00572AD4">
        <w:rPr>
          <w:rFonts w:ascii="Times New Roman" w:hAnsi="Times New Roman" w:cs="Times New Roman"/>
          <w:b/>
          <w:sz w:val="28"/>
          <w:szCs w:val="28"/>
        </w:rPr>
        <w:t xml:space="preserve"> .</w:t>
      </w:r>
      <w:proofErr w:type="gramEnd"/>
      <w:r w:rsidRPr="00572AD4">
        <w:rPr>
          <w:rFonts w:ascii="Times New Roman" w:hAnsi="Times New Roman" w:cs="Times New Roman"/>
          <w:b/>
          <w:sz w:val="28"/>
          <w:szCs w:val="28"/>
        </w:rPr>
        <w:t xml:space="preserve">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 xml:space="preserve">Коррекционно-развивающая область является обязательной частью внеурочной деятельности, поддерживающей процесс освоения АООП НОО. 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w:t>
      </w:r>
      <w:r>
        <w:rPr>
          <w:rFonts w:ascii="Times New Roman" w:hAnsi="Times New Roman" w:cs="Times New Roman"/>
          <w:sz w:val="28"/>
          <w:szCs w:val="28"/>
        </w:rPr>
        <w:t xml:space="preserve"> территориальной ПМПК.</w:t>
      </w:r>
      <w:r w:rsidRPr="00A7760E">
        <w:rPr>
          <w:rFonts w:ascii="Times New Roman" w:hAnsi="Times New Roman" w:cs="Times New Roman"/>
          <w:sz w:val="28"/>
          <w:szCs w:val="28"/>
        </w:rPr>
        <w:t xml:space="preserve"> 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A7760E">
        <w:rPr>
          <w:rFonts w:ascii="Times New Roman" w:hAnsi="Times New Roman" w:cs="Times New Roman"/>
          <w:sz w:val="28"/>
          <w:szCs w:val="28"/>
        </w:rPr>
        <w:t>психокоррекционные</w:t>
      </w:r>
      <w:proofErr w:type="spellEnd"/>
      <w:r w:rsidRPr="00A7760E">
        <w:rPr>
          <w:rFonts w:ascii="Times New Roman" w:hAnsi="Times New Roman" w:cs="Times New Roman"/>
          <w:sz w:val="28"/>
          <w:szCs w:val="28"/>
        </w:rPr>
        <w:t xml:space="preserve">)» (фронтальные и (или) индивидуальные занятия), «Ритмика».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 xml:space="preserve">II. Программно-методическое обеспечение начального общего образования 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w:t>
      </w:r>
      <w:r w:rsidRPr="00A7760E">
        <w:rPr>
          <w:rFonts w:ascii="Times New Roman" w:hAnsi="Times New Roman" w:cs="Times New Roman"/>
          <w:sz w:val="28"/>
          <w:szCs w:val="28"/>
        </w:rPr>
        <w:lastRenderedPageBreak/>
        <w:t>образовательных программ, специальных учебников, учебных пособий и дидактических ма</w:t>
      </w:r>
      <w:r>
        <w:rPr>
          <w:rFonts w:ascii="Times New Roman" w:hAnsi="Times New Roman" w:cs="Times New Roman"/>
          <w:sz w:val="28"/>
          <w:szCs w:val="28"/>
        </w:rPr>
        <w:t xml:space="preserve">териалов. Варианты </w:t>
      </w:r>
      <w:r w:rsidRPr="00A7760E">
        <w:rPr>
          <w:rFonts w:ascii="Times New Roman" w:hAnsi="Times New Roman" w:cs="Times New Roman"/>
          <w:sz w:val="28"/>
          <w:szCs w:val="28"/>
        </w:rPr>
        <w:t xml:space="preserve"> 7.2. предусматривает использование базовых учебников для сверстников без ограничения здоровья. Выбор учебников и учебных пособий, используемых в образовательной деятельности в начальной школе, осуществляется в соответствии со списком учебников и учебных пособий, определенным образовательным учреждением с учетом следующих рекомендаций: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1. Учитель вправе выбрать УМК только в соответствии с утвержденной адаптированной основной образовательной программой начального общего образования МБОУ «</w:t>
      </w:r>
      <w:r>
        <w:rPr>
          <w:rFonts w:ascii="Times New Roman" w:hAnsi="Times New Roman" w:cs="Times New Roman"/>
          <w:sz w:val="28"/>
          <w:szCs w:val="28"/>
        </w:rPr>
        <w:t>Ижморская ООШ</w:t>
      </w:r>
      <w:r w:rsidRPr="00A7760E">
        <w:rPr>
          <w:rFonts w:ascii="Times New Roman" w:hAnsi="Times New Roman" w:cs="Times New Roman"/>
          <w:sz w:val="28"/>
          <w:szCs w:val="28"/>
        </w:rPr>
        <w:t xml:space="preserve"> № 2».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2. Выбирая учебную программу за основу, педагог реализует ее все четыре или пять лет.</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 xml:space="preserve"> 3. Учитель вправе выбрать учебники, входящие в завершенную предметную линию учебников, обеспечивающих достижение требований к результатам освоения адаптированной основной образовательной программы начального общего образования. </w:t>
      </w:r>
    </w:p>
    <w:p w:rsidR="00AF14BD" w:rsidRDefault="00AF14BD" w:rsidP="00AF14BD">
      <w:pPr>
        <w:ind w:left="360"/>
        <w:jc w:val="both"/>
        <w:rPr>
          <w:rFonts w:ascii="Times New Roman" w:hAnsi="Times New Roman" w:cs="Times New Roman"/>
          <w:sz w:val="28"/>
          <w:szCs w:val="28"/>
        </w:rPr>
      </w:pPr>
      <w:r w:rsidRPr="00A7760E">
        <w:rPr>
          <w:rFonts w:ascii="Times New Roman" w:hAnsi="Times New Roman" w:cs="Times New Roman"/>
          <w:sz w:val="28"/>
          <w:szCs w:val="28"/>
        </w:rPr>
        <w:t xml:space="preserve">Рекомендуется комплектовать УМК из тех учебников, в которых сохраняется единство концептуальных основ, содержания и планируемых результатов. При комплектовании УМК </w:t>
      </w:r>
      <w:r>
        <w:rPr>
          <w:rFonts w:ascii="Times New Roman" w:hAnsi="Times New Roman" w:cs="Times New Roman"/>
          <w:sz w:val="28"/>
          <w:szCs w:val="28"/>
        </w:rPr>
        <w:t>школа</w:t>
      </w:r>
      <w:r w:rsidRPr="00A7760E">
        <w:rPr>
          <w:rFonts w:ascii="Times New Roman" w:hAnsi="Times New Roman" w:cs="Times New Roman"/>
          <w:sz w:val="28"/>
          <w:szCs w:val="28"/>
        </w:rPr>
        <w:t xml:space="preserve"> имеет право предоставить учителям</w:t>
      </w:r>
      <w:r>
        <w:rPr>
          <w:rFonts w:ascii="Times New Roman" w:hAnsi="Times New Roman" w:cs="Times New Roman"/>
          <w:sz w:val="28"/>
          <w:szCs w:val="28"/>
        </w:rPr>
        <w:t xml:space="preserve"> </w:t>
      </w:r>
      <w:r w:rsidRPr="00A7760E">
        <w:rPr>
          <w:rFonts w:ascii="Times New Roman" w:hAnsi="Times New Roman" w:cs="Times New Roman"/>
          <w:sz w:val="28"/>
          <w:szCs w:val="28"/>
        </w:rPr>
        <w:t xml:space="preserve">предметникам, преподающих в начальных классах иностранный язык, физическую культуру, изобразительное искусство, музыку, технологию, выбор учебников из учебников Федерального перечня. </w:t>
      </w:r>
    </w:p>
    <w:p w:rsidR="00AF14BD" w:rsidRDefault="00AF14BD" w:rsidP="00AF14BD">
      <w:pPr>
        <w:ind w:left="360"/>
        <w:rPr>
          <w:rFonts w:ascii="Times New Roman" w:hAnsi="Times New Roman" w:cs="Times New Roman"/>
          <w:sz w:val="28"/>
          <w:szCs w:val="28"/>
        </w:rPr>
      </w:pPr>
    </w:p>
    <w:p w:rsidR="00AF14BD" w:rsidRDefault="00AF14BD" w:rsidP="00AF14BD">
      <w:pPr>
        <w:ind w:left="360"/>
        <w:rPr>
          <w:rFonts w:ascii="Times New Roman" w:hAnsi="Times New Roman" w:cs="Times New Roman"/>
          <w:sz w:val="28"/>
          <w:szCs w:val="28"/>
        </w:rPr>
      </w:pPr>
    </w:p>
    <w:p w:rsidR="00AF14BD" w:rsidRDefault="00AF14BD" w:rsidP="00AF14BD">
      <w:pPr>
        <w:rPr>
          <w:rFonts w:ascii="Times New Roman" w:hAnsi="Times New Roman" w:cs="Times New Roman"/>
          <w:sz w:val="28"/>
          <w:szCs w:val="28"/>
        </w:rPr>
      </w:pPr>
    </w:p>
    <w:p w:rsidR="00AF14BD" w:rsidRDefault="00AF14BD" w:rsidP="00AF14BD">
      <w:pPr>
        <w:ind w:left="360"/>
        <w:rPr>
          <w:rFonts w:ascii="Times New Roman" w:hAnsi="Times New Roman" w:cs="Times New Roman"/>
          <w:sz w:val="28"/>
          <w:szCs w:val="28"/>
        </w:rPr>
      </w:pPr>
    </w:p>
    <w:p w:rsidR="00AF14BD" w:rsidRDefault="00AF14BD" w:rsidP="00AF14BD">
      <w:pPr>
        <w:ind w:left="360"/>
        <w:rPr>
          <w:rFonts w:ascii="Times New Roman" w:hAnsi="Times New Roman" w:cs="Times New Roman"/>
          <w:sz w:val="28"/>
          <w:szCs w:val="28"/>
        </w:rPr>
      </w:pPr>
    </w:p>
    <w:p w:rsidR="00AF14BD" w:rsidRDefault="00AF14BD" w:rsidP="00AF14BD">
      <w:pPr>
        <w:ind w:left="360"/>
        <w:rPr>
          <w:rFonts w:ascii="Times New Roman" w:hAnsi="Times New Roman" w:cs="Times New Roman"/>
          <w:sz w:val="28"/>
          <w:szCs w:val="28"/>
        </w:rPr>
      </w:pPr>
    </w:p>
    <w:p w:rsidR="00AF14BD" w:rsidRDefault="00AF14BD" w:rsidP="00AF14BD">
      <w:pPr>
        <w:ind w:left="360"/>
        <w:rPr>
          <w:rFonts w:ascii="Times New Roman" w:hAnsi="Times New Roman" w:cs="Times New Roman"/>
          <w:sz w:val="28"/>
          <w:szCs w:val="28"/>
        </w:rPr>
      </w:pPr>
    </w:p>
    <w:p w:rsidR="00AF14BD" w:rsidRDefault="00AF14BD" w:rsidP="00AF14BD">
      <w:pPr>
        <w:ind w:left="360"/>
        <w:rPr>
          <w:rFonts w:ascii="Times New Roman" w:hAnsi="Times New Roman" w:cs="Times New Roman"/>
          <w:sz w:val="28"/>
          <w:szCs w:val="28"/>
        </w:rPr>
      </w:pPr>
    </w:p>
    <w:p w:rsidR="00AF14BD" w:rsidRDefault="00AF14BD" w:rsidP="00AF14BD">
      <w:pPr>
        <w:ind w:left="360"/>
        <w:rPr>
          <w:rFonts w:ascii="Times New Roman" w:hAnsi="Times New Roman" w:cs="Times New Roman"/>
          <w:sz w:val="28"/>
          <w:szCs w:val="28"/>
        </w:rPr>
      </w:pPr>
    </w:p>
    <w:p w:rsidR="00AF14BD" w:rsidRDefault="00AF14BD" w:rsidP="00AF14BD">
      <w:pPr>
        <w:ind w:left="360"/>
        <w:rPr>
          <w:rFonts w:ascii="Times New Roman" w:hAnsi="Times New Roman" w:cs="Times New Roman"/>
          <w:sz w:val="28"/>
          <w:szCs w:val="28"/>
        </w:rPr>
      </w:pPr>
    </w:p>
    <w:p w:rsidR="00AF14BD" w:rsidRPr="00782E6A" w:rsidRDefault="00AF14BD" w:rsidP="00AF14BD">
      <w:pPr>
        <w:spacing w:line="240" w:lineRule="auto"/>
        <w:jc w:val="center"/>
        <w:rPr>
          <w:rFonts w:ascii="Times New Roman" w:hAnsi="Times New Roman" w:cs="Times New Roman"/>
          <w:b/>
          <w:bCs/>
          <w:sz w:val="24"/>
          <w:szCs w:val="24"/>
        </w:rPr>
      </w:pPr>
      <w:r w:rsidRPr="00782E6A">
        <w:rPr>
          <w:rFonts w:ascii="Times New Roman" w:hAnsi="Times New Roman" w:cs="Times New Roman"/>
          <w:b/>
          <w:sz w:val="24"/>
          <w:szCs w:val="24"/>
        </w:rPr>
        <w:t>Учебный план</w:t>
      </w:r>
      <w:r>
        <w:rPr>
          <w:rFonts w:ascii="Times New Roman" w:hAnsi="Times New Roman" w:cs="Times New Roman"/>
          <w:b/>
          <w:sz w:val="24"/>
          <w:szCs w:val="24"/>
        </w:rPr>
        <w:t xml:space="preserve"> </w:t>
      </w:r>
      <w:r w:rsidRPr="00782E6A">
        <w:rPr>
          <w:rFonts w:ascii="Times New Roman" w:hAnsi="Times New Roman" w:cs="Times New Roman"/>
          <w:b/>
          <w:bCs/>
          <w:sz w:val="24"/>
          <w:szCs w:val="24"/>
        </w:rPr>
        <w:t>начального общего образования</w:t>
      </w:r>
    </w:p>
    <w:p w:rsidR="00AF14BD" w:rsidRPr="00782E6A" w:rsidRDefault="00AF14BD" w:rsidP="00AF14BD">
      <w:pPr>
        <w:spacing w:line="240" w:lineRule="auto"/>
        <w:jc w:val="center"/>
        <w:rPr>
          <w:rFonts w:ascii="Times New Roman" w:hAnsi="Times New Roman" w:cs="Times New Roman"/>
          <w:b/>
          <w:bCs/>
          <w:sz w:val="24"/>
          <w:szCs w:val="24"/>
        </w:rPr>
      </w:pPr>
      <w:r w:rsidRPr="00782E6A">
        <w:rPr>
          <w:rFonts w:ascii="Times New Roman" w:hAnsi="Times New Roman" w:cs="Times New Roman"/>
          <w:b/>
          <w:bCs/>
          <w:sz w:val="24"/>
          <w:szCs w:val="24"/>
        </w:rPr>
        <w:t>в рамках реализации ФГОС НОО обучающихся ОВЗ (ЗПР)</w:t>
      </w:r>
    </w:p>
    <w:p w:rsidR="00AF14BD" w:rsidRPr="00782E6A" w:rsidRDefault="00AF14BD" w:rsidP="00AF14BD">
      <w:pPr>
        <w:spacing w:line="240" w:lineRule="auto"/>
        <w:jc w:val="center"/>
        <w:rPr>
          <w:rFonts w:ascii="Times New Roman" w:hAnsi="Times New Roman" w:cs="Times New Roman"/>
          <w:b/>
          <w:bCs/>
          <w:sz w:val="24"/>
          <w:szCs w:val="24"/>
        </w:rPr>
      </w:pPr>
      <w:r w:rsidRPr="00782E6A">
        <w:rPr>
          <w:rFonts w:ascii="Times New Roman" w:hAnsi="Times New Roman" w:cs="Times New Roman"/>
          <w:b/>
          <w:bCs/>
          <w:sz w:val="24"/>
          <w:szCs w:val="24"/>
        </w:rPr>
        <w:t>Вариант 7.2.</w:t>
      </w:r>
    </w:p>
    <w:tbl>
      <w:tblPr>
        <w:tblStyle w:val="a4"/>
        <w:tblW w:w="9215" w:type="dxa"/>
        <w:tblInd w:w="-885" w:type="dxa"/>
        <w:tblLayout w:type="fixed"/>
        <w:tblLook w:val="04A0" w:firstRow="1" w:lastRow="0" w:firstColumn="1" w:lastColumn="0" w:noHBand="0" w:noVBand="1"/>
      </w:tblPr>
      <w:tblGrid>
        <w:gridCol w:w="2830"/>
        <w:gridCol w:w="6"/>
        <w:gridCol w:w="3544"/>
        <w:gridCol w:w="505"/>
        <w:gridCol w:w="629"/>
        <w:gridCol w:w="425"/>
        <w:gridCol w:w="142"/>
        <w:gridCol w:w="567"/>
        <w:gridCol w:w="567"/>
      </w:tblGrid>
      <w:tr w:rsidR="00AF14BD" w:rsidRPr="00782E6A" w:rsidTr="00F933A4">
        <w:trPr>
          <w:trHeight w:val="569"/>
        </w:trPr>
        <w:tc>
          <w:tcPr>
            <w:tcW w:w="2836" w:type="dxa"/>
            <w:gridSpan w:val="2"/>
            <w:vMerge w:val="restart"/>
            <w:tcBorders>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Предметные области</w:t>
            </w:r>
          </w:p>
        </w:tc>
        <w:tc>
          <w:tcPr>
            <w:tcW w:w="3544" w:type="dxa"/>
            <w:vMerge w:val="restart"/>
            <w:tcBorders>
              <w:left w:val="single" w:sz="4" w:space="0" w:color="auto"/>
              <w:right w:val="single" w:sz="4" w:space="0" w:color="auto"/>
              <w:tr2bl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 xml:space="preserve">Учебные предметы </w:t>
            </w:r>
          </w:p>
          <w:p w:rsidR="00AF14BD" w:rsidRPr="00782E6A" w:rsidRDefault="00AF14BD" w:rsidP="00F933A4">
            <w:pPr>
              <w:jc w:val="center"/>
              <w:rPr>
                <w:rFonts w:ascii="Times New Roman" w:hAnsi="Times New Roman" w:cs="Times New Roman"/>
                <w:b/>
                <w:sz w:val="24"/>
                <w:szCs w:val="24"/>
              </w:rPr>
            </w:pPr>
          </w:p>
          <w:p w:rsidR="00AF14BD" w:rsidRPr="00782E6A" w:rsidRDefault="00AF14BD" w:rsidP="00F933A4">
            <w:pPr>
              <w:jc w:val="right"/>
              <w:rPr>
                <w:rFonts w:ascii="Times New Roman" w:hAnsi="Times New Roman" w:cs="Times New Roman"/>
                <w:b/>
                <w:sz w:val="24"/>
                <w:szCs w:val="24"/>
              </w:rPr>
            </w:pPr>
            <w:r w:rsidRPr="00782E6A">
              <w:rPr>
                <w:rFonts w:ascii="Times New Roman" w:hAnsi="Times New Roman" w:cs="Times New Roman"/>
                <w:b/>
                <w:sz w:val="24"/>
                <w:szCs w:val="24"/>
              </w:rPr>
              <w:t xml:space="preserve">Классы </w:t>
            </w:r>
          </w:p>
        </w:tc>
        <w:tc>
          <w:tcPr>
            <w:tcW w:w="2835" w:type="dxa"/>
            <w:gridSpan w:val="6"/>
            <w:tcBorders>
              <w:left w:val="single" w:sz="4" w:space="0" w:color="auto"/>
              <w:bottom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Кол-во часов в неделю</w:t>
            </w:r>
          </w:p>
        </w:tc>
      </w:tr>
      <w:tr w:rsidR="00AF14BD" w:rsidRPr="00782E6A" w:rsidTr="00F933A4">
        <w:trPr>
          <w:trHeight w:val="402"/>
        </w:trPr>
        <w:tc>
          <w:tcPr>
            <w:tcW w:w="2836" w:type="dxa"/>
            <w:gridSpan w:val="2"/>
            <w:vMerge/>
            <w:tcBorders>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3544" w:type="dxa"/>
            <w:vMerge/>
            <w:tcBorders>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505" w:type="dxa"/>
            <w:tcBorders>
              <w:top w:val="single" w:sz="4" w:space="0" w:color="auto"/>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1</w:t>
            </w:r>
          </w:p>
        </w:tc>
        <w:tc>
          <w:tcPr>
            <w:tcW w:w="629" w:type="dxa"/>
            <w:tcBorders>
              <w:top w:val="single" w:sz="4" w:space="0" w:color="auto"/>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1 доп.</w:t>
            </w:r>
          </w:p>
        </w:tc>
        <w:tc>
          <w:tcPr>
            <w:tcW w:w="425" w:type="dxa"/>
            <w:tcBorders>
              <w:top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2</w:t>
            </w:r>
          </w:p>
        </w:tc>
        <w:tc>
          <w:tcPr>
            <w:tcW w:w="709" w:type="dxa"/>
            <w:gridSpan w:val="2"/>
            <w:tcBorders>
              <w:top w:val="single" w:sz="4" w:space="0" w:color="auto"/>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3</w:t>
            </w:r>
          </w:p>
        </w:tc>
        <w:tc>
          <w:tcPr>
            <w:tcW w:w="567" w:type="dxa"/>
            <w:tcBorders>
              <w:top w:val="single" w:sz="4" w:space="0" w:color="auto"/>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4</w:t>
            </w:r>
          </w:p>
        </w:tc>
      </w:tr>
      <w:tr w:rsidR="00AF14BD" w:rsidRPr="00782E6A" w:rsidTr="00F933A4">
        <w:tc>
          <w:tcPr>
            <w:tcW w:w="2830" w:type="dxa"/>
            <w:tcBorders>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3550" w:type="dxa"/>
            <w:gridSpan w:val="2"/>
            <w:tcBorders>
              <w:left w:val="single" w:sz="4" w:space="0" w:color="auto"/>
              <w:right w:val="single" w:sz="4" w:space="0" w:color="auto"/>
            </w:tcBorders>
          </w:tcPr>
          <w:p w:rsidR="00AF14BD" w:rsidRPr="00782E6A" w:rsidRDefault="00AF14BD" w:rsidP="00F933A4">
            <w:pPr>
              <w:jc w:val="center"/>
              <w:rPr>
                <w:rFonts w:ascii="Times New Roman" w:hAnsi="Times New Roman" w:cs="Times New Roman"/>
                <w:i/>
                <w:sz w:val="24"/>
                <w:szCs w:val="24"/>
              </w:rPr>
            </w:pPr>
            <w:r w:rsidRPr="00782E6A">
              <w:rPr>
                <w:rFonts w:ascii="Times New Roman" w:hAnsi="Times New Roman" w:cs="Times New Roman"/>
                <w:i/>
                <w:sz w:val="24"/>
                <w:szCs w:val="24"/>
              </w:rPr>
              <w:t>Обязательная часть</w:t>
            </w:r>
          </w:p>
        </w:tc>
        <w:tc>
          <w:tcPr>
            <w:tcW w:w="2835" w:type="dxa"/>
            <w:gridSpan w:val="6"/>
            <w:tcBorders>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p>
        </w:tc>
      </w:tr>
      <w:tr w:rsidR="00AF14BD" w:rsidRPr="00782E6A" w:rsidTr="00F933A4">
        <w:trPr>
          <w:trHeight w:val="355"/>
        </w:trPr>
        <w:tc>
          <w:tcPr>
            <w:tcW w:w="2836" w:type="dxa"/>
            <w:gridSpan w:val="2"/>
            <w:vMerge w:val="restart"/>
            <w:tcBorders>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Русский язык и литературное чтение</w:t>
            </w:r>
          </w:p>
        </w:tc>
        <w:tc>
          <w:tcPr>
            <w:tcW w:w="3544" w:type="dxa"/>
            <w:tcBorders>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Русский язык</w:t>
            </w:r>
          </w:p>
        </w:tc>
        <w:tc>
          <w:tcPr>
            <w:tcW w:w="505" w:type="dxa"/>
            <w:tcBorders>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left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gridSpan w:val="2"/>
            <w:tcBorders>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4</w:t>
            </w:r>
          </w:p>
        </w:tc>
      </w:tr>
      <w:tr w:rsidR="00AF14BD" w:rsidRPr="00782E6A" w:rsidTr="00F933A4">
        <w:trPr>
          <w:trHeight w:val="354"/>
        </w:trPr>
        <w:tc>
          <w:tcPr>
            <w:tcW w:w="2836" w:type="dxa"/>
            <w:gridSpan w:val="2"/>
            <w:vMerge/>
            <w:tcBorders>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Литературное чтение</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gridSpan w:val="2"/>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3</w:t>
            </w:r>
          </w:p>
        </w:tc>
      </w:tr>
      <w:tr w:rsidR="00AF14BD" w:rsidRPr="00782E6A" w:rsidTr="00F933A4">
        <w:trPr>
          <w:trHeight w:val="361"/>
        </w:trPr>
        <w:tc>
          <w:tcPr>
            <w:tcW w:w="2836" w:type="dxa"/>
            <w:gridSpan w:val="2"/>
            <w:tcBorders>
              <w:top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Иностранный язык</w:t>
            </w:r>
          </w:p>
        </w:tc>
        <w:tc>
          <w:tcPr>
            <w:tcW w:w="3544"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Иностранный язык (английский)</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r>
      <w:tr w:rsidR="00AF14BD" w:rsidRPr="00782E6A" w:rsidTr="00F933A4">
        <w:trPr>
          <w:trHeight w:val="361"/>
        </w:trPr>
        <w:tc>
          <w:tcPr>
            <w:tcW w:w="2836" w:type="dxa"/>
            <w:gridSpan w:val="2"/>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Математика и информатика</w:t>
            </w:r>
          </w:p>
        </w:tc>
        <w:tc>
          <w:tcPr>
            <w:tcW w:w="3544" w:type="dxa"/>
            <w:tcBorders>
              <w:top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Математика</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gridSpan w:val="2"/>
            <w:tcBorders>
              <w:top w:val="single" w:sz="4" w:space="0" w:color="auto"/>
              <w:bottom w:val="single" w:sz="4" w:space="0" w:color="auto"/>
              <w:right w:val="single" w:sz="4" w:space="0" w:color="auto"/>
            </w:tcBorders>
          </w:tcPr>
          <w:p w:rsidR="00AF14BD" w:rsidRDefault="00AF14BD" w:rsidP="00F933A4">
            <w:pPr>
              <w:jc w:val="center"/>
              <w:rPr>
                <w:rFonts w:ascii="Times New Roman" w:hAnsi="Times New Roman" w:cs="Times New Roman"/>
                <w:sz w:val="24"/>
                <w:szCs w:val="24"/>
              </w:rPr>
            </w:pPr>
          </w:p>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4</w:t>
            </w:r>
          </w:p>
        </w:tc>
      </w:tr>
      <w:tr w:rsidR="00AF14BD" w:rsidRPr="00782E6A" w:rsidTr="00F933A4">
        <w:trPr>
          <w:trHeight w:val="361"/>
        </w:trPr>
        <w:tc>
          <w:tcPr>
            <w:tcW w:w="2836" w:type="dxa"/>
            <w:gridSpan w:val="2"/>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Обществознание и естествознание</w:t>
            </w:r>
          </w:p>
        </w:tc>
        <w:tc>
          <w:tcPr>
            <w:tcW w:w="3544" w:type="dxa"/>
            <w:tcBorders>
              <w:top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Окружающий мир</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gridSpan w:val="2"/>
            <w:tcBorders>
              <w:top w:val="single" w:sz="4" w:space="0" w:color="auto"/>
              <w:bottom w:val="single" w:sz="4" w:space="0" w:color="auto"/>
              <w:right w:val="single" w:sz="4" w:space="0" w:color="auto"/>
            </w:tcBorders>
          </w:tcPr>
          <w:p w:rsidR="00AF14BD" w:rsidRDefault="00AF14BD" w:rsidP="00F933A4">
            <w:pPr>
              <w:jc w:val="center"/>
              <w:rPr>
                <w:rFonts w:ascii="Times New Roman" w:hAnsi="Times New Roman" w:cs="Times New Roman"/>
                <w:sz w:val="24"/>
                <w:szCs w:val="24"/>
              </w:rPr>
            </w:pPr>
          </w:p>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2</w:t>
            </w:r>
          </w:p>
        </w:tc>
      </w:tr>
      <w:tr w:rsidR="00AF14BD" w:rsidRPr="00782E6A" w:rsidTr="00F933A4">
        <w:trPr>
          <w:trHeight w:val="361"/>
        </w:trPr>
        <w:tc>
          <w:tcPr>
            <w:tcW w:w="2836" w:type="dxa"/>
            <w:gridSpan w:val="2"/>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Основы религиозных культур и светской этики</w:t>
            </w:r>
          </w:p>
        </w:tc>
        <w:tc>
          <w:tcPr>
            <w:tcW w:w="3544" w:type="dxa"/>
            <w:tcBorders>
              <w:top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Основы религиозных культур и светской этики (Модуль «Основы светской этики»)</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Borders>
              <w:top w:val="single" w:sz="4" w:space="0" w:color="auto"/>
              <w:bottom w:val="single" w:sz="4" w:space="0" w:color="auto"/>
              <w:right w:val="single" w:sz="4" w:space="0" w:color="auto"/>
            </w:tcBorders>
          </w:tcPr>
          <w:p w:rsidR="00AF14BD" w:rsidRDefault="00AF14BD" w:rsidP="00F933A4">
            <w:pPr>
              <w:jc w:val="center"/>
              <w:rPr>
                <w:rFonts w:ascii="Times New Roman" w:hAnsi="Times New Roman" w:cs="Times New Roman"/>
                <w:sz w:val="24"/>
                <w:szCs w:val="24"/>
              </w:rPr>
            </w:pPr>
          </w:p>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r>
      <w:tr w:rsidR="00AF14BD" w:rsidRPr="00782E6A" w:rsidTr="00F933A4">
        <w:trPr>
          <w:trHeight w:val="315"/>
        </w:trPr>
        <w:tc>
          <w:tcPr>
            <w:tcW w:w="2836" w:type="dxa"/>
            <w:gridSpan w:val="2"/>
            <w:vMerge w:val="restart"/>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Искусство</w:t>
            </w:r>
          </w:p>
        </w:tc>
        <w:tc>
          <w:tcPr>
            <w:tcW w:w="3544" w:type="dxa"/>
            <w:tcBorders>
              <w:top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Музыка</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r>
      <w:tr w:rsidR="00AF14BD" w:rsidRPr="00782E6A" w:rsidTr="00F933A4">
        <w:trPr>
          <w:trHeight w:val="309"/>
        </w:trPr>
        <w:tc>
          <w:tcPr>
            <w:tcW w:w="2836" w:type="dxa"/>
            <w:gridSpan w:val="2"/>
            <w:vMerge/>
          </w:tcPr>
          <w:p w:rsidR="00AF14BD" w:rsidRPr="00782E6A" w:rsidRDefault="00AF14BD" w:rsidP="00F933A4">
            <w:pPr>
              <w:jc w:val="center"/>
              <w:rPr>
                <w:rFonts w:ascii="Times New Roman" w:hAnsi="Times New Roman" w:cs="Times New Roman"/>
                <w:sz w:val="24"/>
                <w:szCs w:val="24"/>
              </w:rPr>
            </w:pPr>
          </w:p>
        </w:tc>
        <w:tc>
          <w:tcPr>
            <w:tcW w:w="3544" w:type="dxa"/>
            <w:tcBorders>
              <w:top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Изобразительное искусство</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r>
      <w:tr w:rsidR="00AF14BD" w:rsidRPr="00782E6A" w:rsidTr="00F933A4">
        <w:trPr>
          <w:trHeight w:val="337"/>
        </w:trPr>
        <w:tc>
          <w:tcPr>
            <w:tcW w:w="2836" w:type="dxa"/>
            <w:gridSpan w:val="2"/>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Технология</w:t>
            </w:r>
          </w:p>
        </w:tc>
        <w:tc>
          <w:tcPr>
            <w:tcW w:w="3544" w:type="dxa"/>
            <w:tcBorders>
              <w:top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Труд (</w:t>
            </w:r>
            <w:r w:rsidRPr="00782E6A">
              <w:rPr>
                <w:rFonts w:ascii="Times New Roman" w:hAnsi="Times New Roman" w:cs="Times New Roman"/>
                <w:sz w:val="24"/>
                <w:szCs w:val="24"/>
              </w:rPr>
              <w:t>Технология</w:t>
            </w:r>
            <w:r>
              <w:rPr>
                <w:rFonts w:ascii="Times New Roman" w:hAnsi="Times New Roman" w:cs="Times New Roman"/>
                <w:sz w:val="24"/>
                <w:szCs w:val="24"/>
              </w:rPr>
              <w:t>)</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r>
      <w:tr w:rsidR="00AF14BD" w:rsidRPr="00782E6A" w:rsidTr="00F933A4">
        <w:trPr>
          <w:trHeight w:val="309"/>
        </w:trPr>
        <w:tc>
          <w:tcPr>
            <w:tcW w:w="2836" w:type="dxa"/>
            <w:gridSpan w:val="2"/>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Физическая культура</w:t>
            </w:r>
          </w:p>
        </w:tc>
        <w:tc>
          <w:tcPr>
            <w:tcW w:w="3544" w:type="dxa"/>
            <w:tcBorders>
              <w:top w:val="single" w:sz="4" w:space="0" w:color="auto"/>
              <w:bottom w:val="single" w:sz="4" w:space="0" w:color="auto"/>
            </w:tcBorders>
          </w:tcPr>
          <w:p w:rsidR="00AF14BD"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Физическая культура</w:t>
            </w:r>
            <w:r>
              <w:rPr>
                <w:rFonts w:ascii="Times New Roman" w:hAnsi="Times New Roman" w:cs="Times New Roman"/>
                <w:sz w:val="24"/>
                <w:szCs w:val="24"/>
              </w:rPr>
              <w:t xml:space="preserve"> </w:t>
            </w:r>
          </w:p>
          <w:p w:rsidR="00AF14BD" w:rsidRDefault="00AF14BD" w:rsidP="00F933A4">
            <w:pPr>
              <w:jc w:val="center"/>
              <w:rPr>
                <w:rFonts w:ascii="Times New Roman" w:hAnsi="Times New Roman" w:cs="Times New Roman"/>
                <w:sz w:val="24"/>
                <w:szCs w:val="24"/>
              </w:rPr>
            </w:pPr>
          </w:p>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Default="00AF14BD" w:rsidP="00F933A4">
            <w:pPr>
              <w:rPr>
                <w:rFonts w:ascii="Times New Roman" w:hAnsi="Times New Roman" w:cs="Times New Roman"/>
                <w:sz w:val="24"/>
                <w:szCs w:val="24"/>
              </w:rPr>
            </w:pPr>
            <w:r>
              <w:rPr>
                <w:rFonts w:ascii="Times New Roman" w:hAnsi="Times New Roman" w:cs="Times New Roman"/>
                <w:sz w:val="24"/>
                <w:szCs w:val="24"/>
              </w:rPr>
              <w:t>1</w:t>
            </w:r>
          </w:p>
          <w:p w:rsidR="00AF14BD" w:rsidRPr="00782E6A" w:rsidRDefault="00AF14BD" w:rsidP="00F933A4">
            <w:pP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Borders>
              <w:top w:val="single" w:sz="4" w:space="0" w:color="auto"/>
              <w:bottom w:val="single" w:sz="4" w:space="0" w:color="auto"/>
              <w:right w:val="single" w:sz="4" w:space="0" w:color="auto"/>
            </w:tcBorders>
          </w:tcPr>
          <w:p w:rsidR="00AF14BD" w:rsidRDefault="00AF14BD" w:rsidP="00F933A4">
            <w:pPr>
              <w:jc w:val="center"/>
              <w:rPr>
                <w:rFonts w:ascii="Times New Roman" w:hAnsi="Times New Roman" w:cs="Times New Roman"/>
                <w:sz w:val="24"/>
                <w:szCs w:val="24"/>
              </w:rPr>
            </w:pPr>
          </w:p>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14BD" w:rsidRDefault="00AF14BD" w:rsidP="00F933A4">
            <w:pPr>
              <w:jc w:val="center"/>
              <w:rPr>
                <w:rFonts w:ascii="Times New Roman" w:hAnsi="Times New Roman" w:cs="Times New Roman"/>
                <w:sz w:val="24"/>
                <w:szCs w:val="24"/>
              </w:rPr>
            </w:pPr>
          </w:p>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tcPr>
          <w:p w:rsidR="00AF14BD" w:rsidRDefault="00AF14BD" w:rsidP="00F933A4">
            <w:pPr>
              <w:jc w:val="center"/>
              <w:rPr>
                <w:rFonts w:ascii="Times New Roman" w:hAnsi="Times New Roman" w:cs="Times New Roman"/>
                <w:sz w:val="24"/>
                <w:szCs w:val="24"/>
              </w:rPr>
            </w:pPr>
          </w:p>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r>
      <w:tr w:rsidR="00AF14BD" w:rsidRPr="00782E6A" w:rsidTr="00F933A4">
        <w:trPr>
          <w:trHeight w:val="309"/>
        </w:trPr>
        <w:tc>
          <w:tcPr>
            <w:tcW w:w="6380" w:type="dxa"/>
            <w:gridSpan w:val="3"/>
            <w:tcBorders>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 xml:space="preserve">Итого </w:t>
            </w:r>
          </w:p>
        </w:tc>
        <w:tc>
          <w:tcPr>
            <w:tcW w:w="505"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629"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21</w:t>
            </w:r>
          </w:p>
        </w:tc>
        <w:tc>
          <w:tcPr>
            <w:tcW w:w="567" w:type="dxa"/>
            <w:gridSpan w:val="2"/>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2</w:t>
            </w:r>
            <w:r>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21</w:t>
            </w:r>
          </w:p>
        </w:tc>
      </w:tr>
      <w:tr w:rsidR="00AF14BD" w:rsidRPr="00782E6A" w:rsidTr="00F933A4">
        <w:trPr>
          <w:trHeight w:val="309"/>
        </w:trPr>
        <w:tc>
          <w:tcPr>
            <w:tcW w:w="6380" w:type="dxa"/>
            <w:gridSpan w:val="3"/>
            <w:tcBorders>
              <w:right w:val="single" w:sz="4" w:space="0" w:color="auto"/>
            </w:tcBorders>
          </w:tcPr>
          <w:p w:rsidR="00AF14BD" w:rsidRPr="00B22F69" w:rsidRDefault="00AF14BD" w:rsidP="00F933A4">
            <w:pPr>
              <w:jc w:val="center"/>
              <w:rPr>
                <w:rFonts w:ascii="Times New Roman" w:hAnsi="Times New Roman" w:cs="Times New Roman"/>
                <w:b/>
                <w:i/>
                <w:sz w:val="24"/>
                <w:szCs w:val="24"/>
              </w:rPr>
            </w:pPr>
            <w:r w:rsidRPr="00B22F69">
              <w:rPr>
                <w:rFonts w:ascii="Times New Roman" w:hAnsi="Times New Roman" w:cs="Times New Roman"/>
                <w:b/>
                <w:i/>
                <w:sz w:val="24"/>
                <w:szCs w:val="24"/>
              </w:rPr>
              <w:t>Часть, формируемая участниками образовательного процесса</w:t>
            </w:r>
          </w:p>
        </w:tc>
        <w:tc>
          <w:tcPr>
            <w:tcW w:w="505" w:type="dxa"/>
            <w:tcBorders>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629" w:type="dxa"/>
            <w:tcBorders>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567" w:type="dxa"/>
            <w:gridSpan w:val="2"/>
            <w:tcBorders>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left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w:t>
            </w:r>
          </w:p>
        </w:tc>
      </w:tr>
      <w:tr w:rsidR="00AF14BD" w:rsidRPr="00782E6A" w:rsidTr="00F933A4">
        <w:trPr>
          <w:trHeight w:val="309"/>
        </w:trPr>
        <w:tc>
          <w:tcPr>
            <w:tcW w:w="6380" w:type="dxa"/>
            <w:gridSpan w:val="3"/>
            <w:tcBorders>
              <w:right w:val="single" w:sz="4" w:space="0" w:color="auto"/>
            </w:tcBorders>
          </w:tcPr>
          <w:p w:rsidR="00AF14BD" w:rsidRPr="00B22F69" w:rsidRDefault="00AF14BD" w:rsidP="00F933A4">
            <w:pPr>
              <w:jc w:val="center"/>
              <w:rPr>
                <w:rFonts w:ascii="Times New Roman" w:hAnsi="Times New Roman" w:cs="Times New Roman"/>
                <w:b/>
                <w:i/>
                <w:sz w:val="24"/>
                <w:szCs w:val="24"/>
              </w:rPr>
            </w:pPr>
            <w:r>
              <w:rPr>
                <w:rFonts w:ascii="Times New Roman" w:hAnsi="Times New Roman" w:cs="Times New Roman"/>
                <w:b/>
                <w:i/>
                <w:sz w:val="24"/>
                <w:szCs w:val="24"/>
              </w:rPr>
              <w:t>«Мир информатики»</w:t>
            </w:r>
          </w:p>
        </w:tc>
        <w:tc>
          <w:tcPr>
            <w:tcW w:w="505" w:type="dxa"/>
            <w:tcBorders>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629" w:type="dxa"/>
            <w:tcBorders>
              <w:right w:val="single" w:sz="4" w:space="0" w:color="auto"/>
            </w:tcBorders>
          </w:tcPr>
          <w:p w:rsidR="00AF14BD" w:rsidRDefault="00AF14BD" w:rsidP="00F933A4">
            <w:pPr>
              <w:jc w:val="center"/>
              <w:rPr>
                <w:rFonts w:ascii="Times New Roman" w:hAnsi="Times New Roman" w:cs="Times New Roman"/>
                <w:b/>
                <w:sz w:val="24"/>
                <w:szCs w:val="24"/>
              </w:rPr>
            </w:pPr>
          </w:p>
        </w:tc>
        <w:tc>
          <w:tcPr>
            <w:tcW w:w="567" w:type="dxa"/>
            <w:gridSpan w:val="2"/>
            <w:tcBorders>
              <w:left w:val="single" w:sz="4" w:space="0" w:color="auto"/>
              <w:right w:val="single" w:sz="4" w:space="0" w:color="auto"/>
            </w:tcBorders>
          </w:tcPr>
          <w:p w:rsidR="00AF14BD"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left w:val="single" w:sz="4" w:space="0" w:color="auto"/>
              <w:right w:val="single" w:sz="4" w:space="0" w:color="auto"/>
            </w:tcBorders>
          </w:tcPr>
          <w:p w:rsidR="00AF14BD"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left w:val="single" w:sz="4" w:space="0" w:color="auto"/>
              <w:right w:val="single" w:sz="4" w:space="0" w:color="auto"/>
            </w:tcBorders>
          </w:tcPr>
          <w:p w:rsidR="00AF14BD"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w:t>
            </w:r>
          </w:p>
        </w:tc>
      </w:tr>
      <w:tr w:rsidR="00AF14BD" w:rsidRPr="00782E6A" w:rsidTr="00F933A4">
        <w:trPr>
          <w:trHeight w:val="309"/>
        </w:trPr>
        <w:tc>
          <w:tcPr>
            <w:tcW w:w="6380" w:type="dxa"/>
            <w:gridSpan w:val="3"/>
            <w:tcBorders>
              <w:right w:val="single" w:sz="4" w:space="0" w:color="auto"/>
            </w:tcBorders>
          </w:tcPr>
          <w:p w:rsidR="00AF14BD" w:rsidRDefault="00AF14BD" w:rsidP="00F933A4">
            <w:pPr>
              <w:jc w:val="center"/>
              <w:rPr>
                <w:rFonts w:ascii="Times New Roman" w:hAnsi="Times New Roman" w:cs="Times New Roman"/>
                <w:b/>
                <w:i/>
                <w:sz w:val="24"/>
                <w:szCs w:val="24"/>
              </w:rPr>
            </w:pPr>
            <w:r>
              <w:rPr>
                <w:rFonts w:ascii="Times New Roman" w:hAnsi="Times New Roman" w:cs="Times New Roman"/>
                <w:b/>
                <w:i/>
                <w:sz w:val="24"/>
                <w:szCs w:val="24"/>
              </w:rPr>
              <w:t>«  Я учу  Английский »</w:t>
            </w:r>
          </w:p>
        </w:tc>
        <w:tc>
          <w:tcPr>
            <w:tcW w:w="505" w:type="dxa"/>
            <w:tcBorders>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629" w:type="dxa"/>
            <w:tcBorders>
              <w:right w:val="single" w:sz="4" w:space="0" w:color="auto"/>
            </w:tcBorders>
          </w:tcPr>
          <w:p w:rsidR="00AF14BD" w:rsidRDefault="00AF14BD" w:rsidP="00F933A4">
            <w:pPr>
              <w:jc w:val="center"/>
              <w:rPr>
                <w:rFonts w:ascii="Times New Roman" w:hAnsi="Times New Roman" w:cs="Times New Roman"/>
                <w:b/>
                <w:sz w:val="24"/>
                <w:szCs w:val="24"/>
              </w:rPr>
            </w:pPr>
          </w:p>
        </w:tc>
        <w:tc>
          <w:tcPr>
            <w:tcW w:w="567" w:type="dxa"/>
            <w:gridSpan w:val="2"/>
            <w:tcBorders>
              <w:left w:val="single" w:sz="4" w:space="0" w:color="auto"/>
              <w:right w:val="single" w:sz="4" w:space="0" w:color="auto"/>
            </w:tcBorders>
          </w:tcPr>
          <w:p w:rsidR="00AF14BD"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left w:val="single" w:sz="4" w:space="0" w:color="auto"/>
              <w:right w:val="single" w:sz="4" w:space="0" w:color="auto"/>
            </w:tcBorders>
          </w:tcPr>
          <w:p w:rsidR="00AF14BD"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left w:val="single" w:sz="4" w:space="0" w:color="auto"/>
              <w:right w:val="single" w:sz="4" w:space="0" w:color="auto"/>
            </w:tcBorders>
          </w:tcPr>
          <w:p w:rsidR="00AF14BD"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w:t>
            </w:r>
          </w:p>
        </w:tc>
      </w:tr>
      <w:tr w:rsidR="00AF14BD" w:rsidRPr="00782E6A" w:rsidTr="00F933A4">
        <w:trPr>
          <w:trHeight w:val="309"/>
        </w:trPr>
        <w:tc>
          <w:tcPr>
            <w:tcW w:w="6380" w:type="dxa"/>
            <w:gridSpan w:val="3"/>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Максимально допустимая недельная нагрузка при 5-ти дневной учебной неделе</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629"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21</w:t>
            </w:r>
          </w:p>
        </w:tc>
        <w:tc>
          <w:tcPr>
            <w:tcW w:w="567" w:type="dxa"/>
            <w:gridSpan w:val="2"/>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23</w:t>
            </w:r>
          </w:p>
        </w:tc>
      </w:tr>
      <w:tr w:rsidR="00AF14BD" w:rsidRPr="00782E6A" w:rsidTr="00F933A4">
        <w:trPr>
          <w:trHeight w:val="309"/>
        </w:trPr>
        <w:tc>
          <w:tcPr>
            <w:tcW w:w="6380" w:type="dxa"/>
            <w:gridSpan w:val="3"/>
          </w:tcPr>
          <w:p w:rsidR="00AF14BD" w:rsidRPr="00782E6A" w:rsidRDefault="00AF14BD" w:rsidP="00F933A4">
            <w:pPr>
              <w:rPr>
                <w:rFonts w:ascii="Times New Roman" w:hAnsi="Times New Roman" w:cs="Times New Roman"/>
                <w:sz w:val="24"/>
                <w:szCs w:val="24"/>
              </w:rPr>
            </w:pPr>
            <w:r w:rsidRPr="004F46DF">
              <w:rPr>
                <w:rFonts w:ascii="Times New Roman" w:hAnsi="Times New Roman" w:cs="Times New Roman"/>
                <w:b/>
                <w:i/>
                <w:sz w:val="24"/>
                <w:szCs w:val="24"/>
              </w:rPr>
              <w:t>Внеурочная деятельност</w:t>
            </w:r>
            <w:r>
              <w:rPr>
                <w:rFonts w:ascii="Times New Roman" w:hAnsi="Times New Roman" w:cs="Times New Roman"/>
                <w:i/>
                <w:sz w:val="24"/>
                <w:szCs w:val="24"/>
              </w:rPr>
              <w:t xml:space="preserve">ь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включая коррекционно-развивающую</w:t>
            </w:r>
            <w:r w:rsidRPr="00782E6A">
              <w:rPr>
                <w:rFonts w:ascii="Times New Roman" w:hAnsi="Times New Roman" w:cs="Times New Roman"/>
                <w:i/>
                <w:sz w:val="24"/>
                <w:szCs w:val="24"/>
              </w:rPr>
              <w:t xml:space="preserve"> область</w:t>
            </w:r>
            <w:r>
              <w:rPr>
                <w:rFonts w:ascii="Times New Roman" w:hAnsi="Times New Roman" w:cs="Times New Roman"/>
                <w:i/>
                <w:sz w:val="24"/>
                <w:szCs w:val="24"/>
              </w:rPr>
              <w:t>)</w:t>
            </w:r>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629"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67" w:type="dxa"/>
            <w:gridSpan w:val="2"/>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10</w:t>
            </w:r>
          </w:p>
        </w:tc>
      </w:tr>
      <w:tr w:rsidR="00AF14BD" w:rsidRPr="00782E6A" w:rsidTr="00F933A4">
        <w:trPr>
          <w:trHeight w:val="309"/>
        </w:trPr>
        <w:tc>
          <w:tcPr>
            <w:tcW w:w="6380" w:type="dxa"/>
            <w:gridSpan w:val="3"/>
            <w:vAlign w:val="center"/>
          </w:tcPr>
          <w:p w:rsidR="00AF14BD" w:rsidRPr="00782E6A" w:rsidRDefault="00AF14BD" w:rsidP="00F933A4">
            <w:pPr>
              <w:jc w:val="both"/>
              <w:rPr>
                <w:rFonts w:ascii="Times New Roman" w:hAnsi="Times New Roman" w:cs="Times New Roman"/>
                <w:b/>
                <w:i/>
                <w:sz w:val="24"/>
                <w:szCs w:val="24"/>
              </w:rPr>
            </w:pPr>
            <w:r w:rsidRPr="00782E6A">
              <w:rPr>
                <w:rFonts w:ascii="Times New Roman" w:hAnsi="Times New Roman" w:cs="Times New Roman"/>
                <w:kern w:val="2"/>
                <w:sz w:val="24"/>
                <w:szCs w:val="24"/>
              </w:rPr>
              <w:t xml:space="preserve">Коррекционно-развивающие занятия (логопедические, </w:t>
            </w:r>
            <w:proofErr w:type="spellStart"/>
            <w:r w:rsidRPr="00782E6A">
              <w:rPr>
                <w:rFonts w:ascii="Times New Roman" w:hAnsi="Times New Roman" w:cs="Times New Roman"/>
                <w:kern w:val="2"/>
                <w:sz w:val="24"/>
                <w:szCs w:val="24"/>
              </w:rPr>
              <w:t>психокоррекционные</w:t>
            </w:r>
            <w:proofErr w:type="spellEnd"/>
            <w:r w:rsidRPr="00782E6A">
              <w:rPr>
                <w:rFonts w:ascii="Times New Roman" w:hAnsi="Times New Roman" w:cs="Times New Roman"/>
                <w:kern w:val="2"/>
                <w:sz w:val="24"/>
                <w:szCs w:val="24"/>
              </w:rPr>
              <w:t>, дефектологические)</w:t>
            </w:r>
          </w:p>
        </w:tc>
        <w:tc>
          <w:tcPr>
            <w:tcW w:w="505"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i/>
                <w:sz w:val="24"/>
                <w:szCs w:val="24"/>
              </w:rPr>
            </w:pPr>
          </w:p>
        </w:tc>
        <w:tc>
          <w:tcPr>
            <w:tcW w:w="629" w:type="dxa"/>
            <w:tcBorders>
              <w:top w:val="single" w:sz="4" w:space="0" w:color="auto"/>
              <w:bottom w:val="single" w:sz="4" w:space="0" w:color="auto"/>
              <w:right w:val="single" w:sz="4" w:space="0" w:color="auto"/>
            </w:tcBorders>
            <w:vAlign w:val="center"/>
          </w:tcPr>
          <w:p w:rsidR="00AF14BD" w:rsidRPr="004F46DF"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gridSpan w:val="2"/>
            <w:tcBorders>
              <w:top w:val="single" w:sz="4" w:space="0" w:color="auto"/>
              <w:bottom w:val="single" w:sz="4" w:space="0" w:color="auto"/>
              <w:right w:val="single" w:sz="4" w:space="0" w:color="auto"/>
            </w:tcBorders>
          </w:tcPr>
          <w:p w:rsidR="00AF14BD" w:rsidRPr="00C828D9"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tcBorders>
          </w:tcPr>
          <w:p w:rsidR="00AF14BD" w:rsidRPr="00B22F69"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r>
      <w:tr w:rsidR="00AF14BD" w:rsidRPr="00782E6A" w:rsidTr="00F933A4">
        <w:trPr>
          <w:trHeight w:val="309"/>
        </w:trPr>
        <w:tc>
          <w:tcPr>
            <w:tcW w:w="6380" w:type="dxa"/>
            <w:gridSpan w:val="3"/>
            <w:vAlign w:val="center"/>
          </w:tcPr>
          <w:p w:rsidR="00AF14BD" w:rsidRPr="00782E6A" w:rsidRDefault="00AF14BD" w:rsidP="00F933A4">
            <w:pPr>
              <w:jc w:val="both"/>
              <w:rPr>
                <w:rFonts w:ascii="Times New Roman" w:hAnsi="Times New Roman" w:cs="Times New Roman"/>
                <w:sz w:val="24"/>
                <w:szCs w:val="24"/>
              </w:rPr>
            </w:pPr>
            <w:r w:rsidRPr="00782E6A">
              <w:rPr>
                <w:rFonts w:ascii="Times New Roman" w:hAnsi="Times New Roman" w:cs="Times New Roman"/>
                <w:kern w:val="2"/>
                <w:sz w:val="24"/>
                <w:szCs w:val="24"/>
              </w:rPr>
              <w:t>ритмика</w:t>
            </w:r>
          </w:p>
        </w:tc>
        <w:tc>
          <w:tcPr>
            <w:tcW w:w="505"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Borders>
              <w:top w:val="single" w:sz="4" w:space="0" w:color="auto"/>
              <w:bottom w:val="single" w:sz="4" w:space="0" w:color="auto"/>
              <w:right w:val="single" w:sz="4" w:space="0" w:color="auto"/>
            </w:tcBorders>
          </w:tcPr>
          <w:p w:rsidR="00AF14BD" w:rsidRPr="00C828D9" w:rsidRDefault="00AF14BD" w:rsidP="00F933A4">
            <w:pPr>
              <w:jc w:val="center"/>
              <w:rPr>
                <w:rFonts w:ascii="Times New Roman" w:hAnsi="Times New Roman" w:cs="Times New Roman"/>
                <w:sz w:val="24"/>
                <w:szCs w:val="24"/>
              </w:rPr>
            </w:pPr>
            <w:r w:rsidRPr="00C828D9">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sidRPr="00782E6A">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tcPr>
          <w:p w:rsidR="00AF14BD" w:rsidRPr="00B22F69" w:rsidRDefault="00AF14BD" w:rsidP="00F933A4">
            <w:pPr>
              <w:jc w:val="center"/>
              <w:rPr>
                <w:rFonts w:ascii="Times New Roman" w:hAnsi="Times New Roman" w:cs="Times New Roman"/>
                <w:sz w:val="24"/>
                <w:szCs w:val="24"/>
              </w:rPr>
            </w:pPr>
            <w:r w:rsidRPr="00B22F69">
              <w:rPr>
                <w:rFonts w:ascii="Times New Roman" w:hAnsi="Times New Roman" w:cs="Times New Roman"/>
                <w:sz w:val="24"/>
                <w:szCs w:val="24"/>
              </w:rPr>
              <w:t>1</w:t>
            </w:r>
          </w:p>
        </w:tc>
      </w:tr>
      <w:tr w:rsidR="00AF14BD" w:rsidRPr="00782E6A" w:rsidTr="00F933A4">
        <w:trPr>
          <w:trHeight w:val="309"/>
        </w:trPr>
        <w:tc>
          <w:tcPr>
            <w:tcW w:w="6380" w:type="dxa"/>
            <w:gridSpan w:val="3"/>
            <w:vAlign w:val="center"/>
          </w:tcPr>
          <w:p w:rsidR="00AF14BD" w:rsidRPr="00782E6A" w:rsidRDefault="00AF14BD" w:rsidP="00F933A4">
            <w:pPr>
              <w:jc w:val="both"/>
              <w:rPr>
                <w:rFonts w:ascii="Times New Roman" w:hAnsi="Times New Roman" w:cs="Times New Roman"/>
                <w:kern w:val="2"/>
                <w:sz w:val="24"/>
                <w:szCs w:val="24"/>
              </w:rPr>
            </w:pPr>
            <w:r>
              <w:rPr>
                <w:rFonts w:ascii="Times New Roman" w:hAnsi="Times New Roman" w:cs="Times New Roman"/>
                <w:kern w:val="2"/>
                <w:sz w:val="24"/>
                <w:szCs w:val="24"/>
              </w:rPr>
              <w:t>Логопедические занятия</w:t>
            </w:r>
          </w:p>
        </w:tc>
        <w:tc>
          <w:tcPr>
            <w:tcW w:w="505"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Borders>
              <w:top w:val="single" w:sz="4" w:space="0" w:color="auto"/>
              <w:bottom w:val="single" w:sz="4" w:space="0" w:color="auto"/>
              <w:right w:val="single" w:sz="4" w:space="0" w:color="auto"/>
            </w:tcBorders>
          </w:tcPr>
          <w:p w:rsidR="00AF14BD" w:rsidRPr="00C828D9"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tcPr>
          <w:p w:rsidR="00AF14BD" w:rsidRPr="00B22F69"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r>
      <w:tr w:rsidR="00AF14BD" w:rsidRPr="00782E6A" w:rsidTr="00F933A4">
        <w:trPr>
          <w:trHeight w:val="309"/>
        </w:trPr>
        <w:tc>
          <w:tcPr>
            <w:tcW w:w="6380" w:type="dxa"/>
            <w:gridSpan w:val="3"/>
            <w:vAlign w:val="center"/>
          </w:tcPr>
          <w:p w:rsidR="00AF14BD" w:rsidRDefault="00AF14BD" w:rsidP="00F933A4">
            <w:pPr>
              <w:jc w:val="both"/>
              <w:rPr>
                <w:rFonts w:ascii="Times New Roman" w:hAnsi="Times New Roman" w:cs="Times New Roman"/>
                <w:kern w:val="2"/>
                <w:sz w:val="24"/>
                <w:szCs w:val="24"/>
              </w:rPr>
            </w:pPr>
            <w:proofErr w:type="spellStart"/>
            <w:r>
              <w:rPr>
                <w:rFonts w:ascii="Times New Roman" w:hAnsi="Times New Roman" w:cs="Times New Roman"/>
                <w:kern w:val="2"/>
                <w:sz w:val="24"/>
                <w:szCs w:val="24"/>
              </w:rPr>
              <w:t>Психокоррекционные</w:t>
            </w:r>
            <w:proofErr w:type="spellEnd"/>
            <w:r>
              <w:rPr>
                <w:rFonts w:ascii="Times New Roman" w:hAnsi="Times New Roman" w:cs="Times New Roman"/>
                <w:kern w:val="2"/>
                <w:sz w:val="24"/>
                <w:szCs w:val="24"/>
              </w:rPr>
              <w:t xml:space="preserve"> занятия</w:t>
            </w:r>
          </w:p>
        </w:tc>
        <w:tc>
          <w:tcPr>
            <w:tcW w:w="505"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gridSpan w:val="2"/>
            <w:tcBorders>
              <w:top w:val="single" w:sz="4" w:space="0" w:color="auto"/>
              <w:bottom w:val="single" w:sz="4" w:space="0" w:color="auto"/>
              <w:right w:val="single" w:sz="4" w:space="0" w:color="auto"/>
            </w:tcBorders>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tcBorders>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2</w:t>
            </w:r>
          </w:p>
        </w:tc>
      </w:tr>
      <w:tr w:rsidR="00AF14BD" w:rsidRPr="00782E6A" w:rsidTr="00F933A4">
        <w:trPr>
          <w:trHeight w:val="309"/>
        </w:trPr>
        <w:tc>
          <w:tcPr>
            <w:tcW w:w="6380" w:type="dxa"/>
            <w:gridSpan w:val="3"/>
            <w:vAlign w:val="center"/>
          </w:tcPr>
          <w:p w:rsidR="00AF14BD" w:rsidRDefault="00AF14BD" w:rsidP="00F933A4">
            <w:pPr>
              <w:jc w:val="both"/>
              <w:rPr>
                <w:rFonts w:ascii="Times New Roman" w:hAnsi="Times New Roman" w:cs="Times New Roman"/>
                <w:kern w:val="2"/>
                <w:sz w:val="24"/>
                <w:szCs w:val="24"/>
              </w:rPr>
            </w:pPr>
            <w:proofErr w:type="spellStart"/>
            <w:r>
              <w:rPr>
                <w:rFonts w:ascii="Times New Roman" w:hAnsi="Times New Roman" w:cs="Times New Roman"/>
                <w:kern w:val="2"/>
                <w:sz w:val="24"/>
                <w:szCs w:val="24"/>
              </w:rPr>
              <w:t>Дифектологические</w:t>
            </w:r>
            <w:proofErr w:type="spellEnd"/>
            <w:r>
              <w:rPr>
                <w:rFonts w:ascii="Times New Roman" w:hAnsi="Times New Roman" w:cs="Times New Roman"/>
                <w:kern w:val="2"/>
                <w:sz w:val="24"/>
                <w:szCs w:val="24"/>
              </w:rPr>
              <w:t xml:space="preserve"> занятия</w:t>
            </w:r>
          </w:p>
        </w:tc>
        <w:tc>
          <w:tcPr>
            <w:tcW w:w="505"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Borders>
              <w:top w:val="single" w:sz="4" w:space="0" w:color="auto"/>
              <w:bottom w:val="single" w:sz="4" w:space="0" w:color="auto"/>
              <w:right w:val="single" w:sz="4" w:space="0" w:color="auto"/>
            </w:tcBorders>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1</w:t>
            </w:r>
          </w:p>
        </w:tc>
      </w:tr>
      <w:tr w:rsidR="00AF14BD" w:rsidRPr="00782E6A" w:rsidTr="00F933A4">
        <w:trPr>
          <w:trHeight w:val="309"/>
        </w:trPr>
        <w:tc>
          <w:tcPr>
            <w:tcW w:w="6380" w:type="dxa"/>
            <w:gridSpan w:val="3"/>
            <w:vAlign w:val="center"/>
          </w:tcPr>
          <w:p w:rsidR="00AF14BD" w:rsidRPr="00782E6A" w:rsidRDefault="00AF14BD" w:rsidP="00F933A4">
            <w:pPr>
              <w:jc w:val="both"/>
              <w:rPr>
                <w:rFonts w:ascii="Times New Roman" w:hAnsi="Times New Roman" w:cs="Times New Roman"/>
                <w:kern w:val="2"/>
                <w:sz w:val="24"/>
                <w:szCs w:val="24"/>
              </w:rPr>
            </w:pPr>
            <w:r>
              <w:rPr>
                <w:rFonts w:ascii="Times New Roman" w:hAnsi="Times New Roman" w:cs="Times New Roman"/>
                <w:kern w:val="2"/>
                <w:sz w:val="24"/>
                <w:szCs w:val="24"/>
              </w:rPr>
              <w:t>Внеурочная деятельность</w:t>
            </w:r>
          </w:p>
        </w:tc>
        <w:tc>
          <w:tcPr>
            <w:tcW w:w="505" w:type="dxa"/>
            <w:tcBorders>
              <w:top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p>
        </w:tc>
        <w:tc>
          <w:tcPr>
            <w:tcW w:w="629" w:type="dxa"/>
            <w:tcBorders>
              <w:top w:val="single" w:sz="4" w:space="0" w:color="auto"/>
              <w:bottom w:val="single" w:sz="4" w:space="0" w:color="auto"/>
              <w:right w:val="single" w:sz="4" w:space="0" w:color="auto"/>
            </w:tcBorders>
            <w:vAlign w:val="center"/>
          </w:tcPr>
          <w:p w:rsidR="00AF14BD"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gridSpan w:val="2"/>
            <w:tcBorders>
              <w:top w:val="single" w:sz="4" w:space="0" w:color="auto"/>
              <w:bottom w:val="single" w:sz="4" w:space="0" w:color="auto"/>
              <w:right w:val="single" w:sz="4" w:space="0" w:color="auto"/>
            </w:tcBorders>
          </w:tcPr>
          <w:p w:rsidR="00AF14BD" w:rsidRPr="00C828D9"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AF14BD" w:rsidRPr="00782E6A"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tcBorders>
          </w:tcPr>
          <w:p w:rsidR="00AF14BD" w:rsidRPr="00B22F69" w:rsidRDefault="00AF14BD" w:rsidP="00F933A4">
            <w:pPr>
              <w:jc w:val="center"/>
              <w:rPr>
                <w:rFonts w:ascii="Times New Roman" w:hAnsi="Times New Roman" w:cs="Times New Roman"/>
                <w:sz w:val="24"/>
                <w:szCs w:val="24"/>
              </w:rPr>
            </w:pPr>
            <w:r>
              <w:rPr>
                <w:rFonts w:ascii="Times New Roman" w:hAnsi="Times New Roman" w:cs="Times New Roman"/>
                <w:sz w:val="24"/>
                <w:szCs w:val="24"/>
              </w:rPr>
              <w:t>5</w:t>
            </w:r>
          </w:p>
        </w:tc>
      </w:tr>
      <w:tr w:rsidR="00AF14BD" w:rsidRPr="00782E6A" w:rsidTr="00F933A4">
        <w:trPr>
          <w:trHeight w:val="309"/>
        </w:trPr>
        <w:tc>
          <w:tcPr>
            <w:tcW w:w="6380" w:type="dxa"/>
            <w:gridSpan w:val="3"/>
          </w:tcPr>
          <w:p w:rsidR="00AF14BD" w:rsidRPr="00782E6A" w:rsidRDefault="00AF14BD" w:rsidP="00F933A4">
            <w:pPr>
              <w:jc w:val="center"/>
              <w:rPr>
                <w:rFonts w:ascii="Times New Roman" w:hAnsi="Times New Roman" w:cs="Times New Roman"/>
                <w:b/>
                <w:sz w:val="24"/>
                <w:szCs w:val="24"/>
              </w:rPr>
            </w:pPr>
            <w:r w:rsidRPr="00782E6A">
              <w:rPr>
                <w:rFonts w:ascii="Times New Roman" w:hAnsi="Times New Roman" w:cs="Times New Roman"/>
                <w:b/>
                <w:sz w:val="24"/>
                <w:szCs w:val="24"/>
              </w:rPr>
              <w:t xml:space="preserve">Количество </w:t>
            </w:r>
            <w:proofErr w:type="gramStart"/>
            <w:r w:rsidRPr="00782E6A">
              <w:rPr>
                <w:rFonts w:ascii="Times New Roman" w:hAnsi="Times New Roman" w:cs="Times New Roman"/>
                <w:b/>
                <w:sz w:val="24"/>
                <w:szCs w:val="24"/>
              </w:rPr>
              <w:t>обучающихся</w:t>
            </w:r>
            <w:proofErr w:type="gramEnd"/>
          </w:p>
        </w:tc>
        <w:tc>
          <w:tcPr>
            <w:tcW w:w="505"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629" w:type="dxa"/>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p>
        </w:tc>
        <w:tc>
          <w:tcPr>
            <w:tcW w:w="567" w:type="dxa"/>
            <w:gridSpan w:val="2"/>
            <w:tcBorders>
              <w:top w:val="single" w:sz="4" w:space="0" w:color="auto"/>
              <w:bottom w:val="single" w:sz="4" w:space="0" w:color="auto"/>
              <w:right w:val="single" w:sz="4" w:space="0" w:color="auto"/>
            </w:tcBorders>
          </w:tcPr>
          <w:p w:rsidR="00AF14BD" w:rsidRPr="00782E6A" w:rsidRDefault="00AF14BD" w:rsidP="00F933A4">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4BD" w:rsidRPr="00C828D9" w:rsidRDefault="00AF14BD" w:rsidP="00F933A4">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tcBorders>
          </w:tcPr>
          <w:p w:rsidR="00AF14BD" w:rsidRPr="00782E6A" w:rsidRDefault="00AF14BD" w:rsidP="00F933A4">
            <w:pPr>
              <w:jc w:val="center"/>
              <w:rPr>
                <w:rFonts w:ascii="Times New Roman" w:hAnsi="Times New Roman" w:cs="Times New Roman"/>
                <w:b/>
                <w:sz w:val="24"/>
                <w:szCs w:val="24"/>
              </w:rPr>
            </w:pPr>
          </w:p>
        </w:tc>
      </w:tr>
    </w:tbl>
    <w:p w:rsidR="00AF14BD" w:rsidRDefault="00AF14BD" w:rsidP="00AF14BD">
      <w:pPr>
        <w:rPr>
          <w:rFonts w:ascii="Times New Roman" w:hAnsi="Times New Roman" w:cs="Times New Roman"/>
          <w:sz w:val="24"/>
          <w:szCs w:val="24"/>
        </w:rPr>
      </w:pPr>
    </w:p>
    <w:p w:rsidR="00AF14BD" w:rsidRPr="00782E6A" w:rsidRDefault="00AF14BD" w:rsidP="00AF14BD">
      <w:pPr>
        <w:rPr>
          <w:rFonts w:ascii="Times New Roman" w:hAnsi="Times New Roman" w:cs="Times New Roman"/>
          <w:sz w:val="24"/>
          <w:szCs w:val="24"/>
        </w:rPr>
      </w:pPr>
    </w:p>
    <w:p w:rsidR="00AF14BD" w:rsidRPr="00FD371E" w:rsidRDefault="00AF14BD" w:rsidP="00AF14BD">
      <w:pPr>
        <w:ind w:left="360"/>
        <w:rPr>
          <w:rFonts w:ascii="Times New Roman" w:hAnsi="Times New Roman" w:cs="Times New Roman"/>
          <w:sz w:val="28"/>
          <w:szCs w:val="28"/>
        </w:rPr>
      </w:pPr>
      <w:r>
        <w:rPr>
          <w:rFonts w:ascii="Times New Roman" w:hAnsi="Times New Roman" w:cs="Times New Roman"/>
          <w:b/>
          <w:sz w:val="28"/>
          <w:szCs w:val="28"/>
        </w:rPr>
        <w:t>Основное общее образование</w:t>
      </w:r>
    </w:p>
    <w:p w:rsidR="00AF14BD" w:rsidRDefault="00AF14BD" w:rsidP="00AF14BD">
      <w:pPr>
        <w:ind w:left="360"/>
        <w:jc w:val="both"/>
        <w:rPr>
          <w:rFonts w:ascii="Times New Roman" w:hAnsi="Times New Roman" w:cs="Times New Roman"/>
          <w:sz w:val="28"/>
          <w:szCs w:val="28"/>
        </w:rPr>
      </w:pPr>
      <w:r w:rsidRPr="00990431">
        <w:rPr>
          <w:rFonts w:ascii="Times New Roman" w:hAnsi="Times New Roman" w:cs="Times New Roman"/>
          <w:sz w:val="28"/>
          <w:szCs w:val="28"/>
        </w:rPr>
        <w:t>Учебный план основного общего образования состоит из двух частей: обязательной части (70%) и части, формируемой участниками образовательного процесса (30%).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общего образования, и учебное время, отводимое на их изучение по классам (годам) обучения. В обязательной части Учебного плана о</w:t>
      </w:r>
      <w:r>
        <w:rPr>
          <w:rFonts w:ascii="Times New Roman" w:hAnsi="Times New Roman" w:cs="Times New Roman"/>
          <w:sz w:val="28"/>
          <w:szCs w:val="28"/>
        </w:rPr>
        <w:t>сновного общего образования в МБ</w:t>
      </w:r>
      <w:r w:rsidRPr="00990431">
        <w:rPr>
          <w:rFonts w:ascii="Times New Roman" w:hAnsi="Times New Roman" w:cs="Times New Roman"/>
          <w:sz w:val="28"/>
          <w:szCs w:val="28"/>
        </w:rPr>
        <w:t>ОУ «</w:t>
      </w:r>
      <w:r>
        <w:rPr>
          <w:rFonts w:ascii="Times New Roman" w:hAnsi="Times New Roman" w:cs="Times New Roman"/>
          <w:sz w:val="28"/>
          <w:szCs w:val="28"/>
        </w:rPr>
        <w:t>Ижморская ООШ №2</w:t>
      </w:r>
      <w:r w:rsidRPr="00990431">
        <w:rPr>
          <w:rFonts w:ascii="Times New Roman" w:hAnsi="Times New Roman" w:cs="Times New Roman"/>
          <w:sz w:val="28"/>
          <w:szCs w:val="28"/>
        </w:rPr>
        <w:t>» в полном объеме реализованы все предметные области, предусмотренные Федеральным государственным образовательным стандартом основного общего образования: «Русский язык и литература», «Родной язык и родная литература», «Иностранные языки», «Математика и информатика», «Общественно</w:t>
      </w:r>
      <w:r>
        <w:rPr>
          <w:rFonts w:ascii="Times New Roman" w:hAnsi="Times New Roman" w:cs="Times New Roman"/>
          <w:sz w:val="28"/>
          <w:szCs w:val="28"/>
        </w:rPr>
        <w:t>-</w:t>
      </w:r>
      <w:r w:rsidRPr="00990431">
        <w:rPr>
          <w:rFonts w:ascii="Times New Roman" w:hAnsi="Times New Roman" w:cs="Times New Roman"/>
          <w:sz w:val="28"/>
          <w:szCs w:val="28"/>
        </w:rPr>
        <w:t>научные предметы», «Основы духовно-нравственной культуры народов России», «Естественнонаучные предметы», «Искусство», «Технология», «Физическая культура и основы безопасности жизнедеятельности.</w:t>
      </w:r>
      <w:r>
        <w:rPr>
          <w:rFonts w:ascii="Times New Roman" w:hAnsi="Times New Roman" w:cs="Times New Roman"/>
          <w:sz w:val="28"/>
          <w:szCs w:val="28"/>
        </w:rPr>
        <w:t xml:space="preserve"> </w:t>
      </w:r>
      <w:r w:rsidRPr="00990431">
        <w:rPr>
          <w:rFonts w:ascii="Times New Roman" w:hAnsi="Times New Roman" w:cs="Times New Roman"/>
          <w:sz w:val="28"/>
          <w:szCs w:val="28"/>
        </w:rPr>
        <w:t xml:space="preserve">Обязательная часть учебного плана представлена следующими предметными областями: «Русский язык и литература», «Родной язык и родная литература», «Иностранный язык», «Математика и информатика», «Общественно-научные предметы», «Естественнонаучные предметы», «Искусство», «Физическая культура и Основы безопасности жизнедеятельности» и «Технология». Нормативной базой преподавания предметной области «Основы </w:t>
      </w:r>
      <w:proofErr w:type="spellStart"/>
      <w:r w:rsidRPr="00990431">
        <w:rPr>
          <w:rFonts w:ascii="Times New Roman" w:hAnsi="Times New Roman" w:cs="Times New Roman"/>
          <w:sz w:val="28"/>
          <w:szCs w:val="28"/>
        </w:rPr>
        <w:t>духовнонравственной</w:t>
      </w:r>
      <w:proofErr w:type="spellEnd"/>
      <w:r w:rsidRPr="00990431">
        <w:rPr>
          <w:rFonts w:ascii="Times New Roman" w:hAnsi="Times New Roman" w:cs="Times New Roman"/>
          <w:sz w:val="28"/>
          <w:szCs w:val="28"/>
        </w:rPr>
        <w:t xml:space="preserve"> культуры народов России» (далее-ОДНКНР) является ФГОС ООО и следующими методическими рекомендациями Министерства образования и науки Российской Федерации: </w:t>
      </w:r>
      <w:proofErr w:type="gramStart"/>
      <w:r w:rsidRPr="00990431">
        <w:rPr>
          <w:rFonts w:ascii="Times New Roman" w:hAnsi="Times New Roman" w:cs="Times New Roman"/>
          <w:sz w:val="28"/>
          <w:szCs w:val="28"/>
        </w:rPr>
        <w:t>Письмо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 Письмо Министерства образования и науки Российской Федерации от 01 сентября 2016 года № 08-1803 «О рекомендациях по реализации предметной области ОДНКНР для основного общего образования, Письмо Министерства образования и науки Российской Федерации</w:t>
      </w:r>
      <w:proofErr w:type="gramEnd"/>
      <w:r w:rsidRPr="00990431">
        <w:rPr>
          <w:rFonts w:ascii="Times New Roman" w:hAnsi="Times New Roman" w:cs="Times New Roman"/>
          <w:sz w:val="28"/>
          <w:szCs w:val="28"/>
        </w:rPr>
        <w:t xml:space="preserve"> от 19 января 2018 года № 08-96 «О методических рекомендациях» для органов исполнительной власти субъектов Российской Федерации по совершенствованию процесса реализации комплексного учебного курса </w:t>
      </w:r>
      <w:r w:rsidRPr="00990431">
        <w:rPr>
          <w:rFonts w:ascii="Times New Roman" w:hAnsi="Times New Roman" w:cs="Times New Roman"/>
          <w:sz w:val="28"/>
          <w:szCs w:val="28"/>
        </w:rPr>
        <w:lastRenderedPageBreak/>
        <w:t>«Основы религиозных культур и светской этики» и «предметной области «Основы духовно-нравственной культуры народов России». Предметная область</w:t>
      </w:r>
      <w:r>
        <w:rPr>
          <w:rFonts w:ascii="Times New Roman" w:hAnsi="Times New Roman" w:cs="Times New Roman"/>
          <w:sz w:val="28"/>
          <w:szCs w:val="28"/>
        </w:rPr>
        <w:t xml:space="preserve"> </w:t>
      </w:r>
      <w:r w:rsidRPr="00990431">
        <w:rPr>
          <w:rFonts w:ascii="Times New Roman" w:hAnsi="Times New Roman" w:cs="Times New Roman"/>
          <w:sz w:val="28"/>
          <w:szCs w:val="28"/>
        </w:rPr>
        <w:t xml:space="preserve">ОДНКНР реализуется </w:t>
      </w:r>
      <w:r>
        <w:rPr>
          <w:rFonts w:ascii="Times New Roman" w:hAnsi="Times New Roman" w:cs="Times New Roman"/>
          <w:sz w:val="28"/>
          <w:szCs w:val="28"/>
        </w:rPr>
        <w:t>через включение учебных модулей в учебные предметы других предметных областей таких, как «География», «Обществознание», «Литература» в  любых классах уровня основного общего образования.</w:t>
      </w:r>
      <w:proofErr w:type="gramStart"/>
      <w:r>
        <w:rPr>
          <w:rFonts w:ascii="Times New Roman" w:hAnsi="Times New Roman" w:cs="Times New Roman"/>
          <w:sz w:val="28"/>
          <w:szCs w:val="28"/>
        </w:rPr>
        <w:t xml:space="preserve"> </w:t>
      </w:r>
      <w:r w:rsidRPr="00990431">
        <w:rPr>
          <w:rFonts w:ascii="Times New Roman" w:hAnsi="Times New Roman" w:cs="Times New Roman"/>
          <w:sz w:val="28"/>
          <w:szCs w:val="28"/>
        </w:rPr>
        <w:t>.</w:t>
      </w:r>
      <w:proofErr w:type="gramEnd"/>
      <w:r w:rsidRPr="00990431">
        <w:rPr>
          <w:rFonts w:ascii="Times New Roman" w:hAnsi="Times New Roman" w:cs="Times New Roman"/>
          <w:sz w:val="28"/>
          <w:szCs w:val="28"/>
        </w:rPr>
        <w:t xml:space="preserve"> </w:t>
      </w:r>
    </w:p>
    <w:p w:rsidR="00AF14BD" w:rsidRDefault="00AF14BD" w:rsidP="00AF14BD">
      <w:pPr>
        <w:ind w:left="360"/>
        <w:jc w:val="both"/>
        <w:rPr>
          <w:rFonts w:ascii="Times New Roman" w:hAnsi="Times New Roman" w:cs="Times New Roman"/>
          <w:sz w:val="28"/>
          <w:szCs w:val="28"/>
        </w:rPr>
      </w:pPr>
      <w:proofErr w:type="gramStart"/>
      <w:r w:rsidRPr="00990431">
        <w:rPr>
          <w:rFonts w:ascii="Times New Roman" w:hAnsi="Times New Roman" w:cs="Times New Roman"/>
          <w:sz w:val="28"/>
          <w:szCs w:val="28"/>
        </w:rPr>
        <w:t>Учебный предмет «Математика» предусматривает деление на учебные курсы «Математика (Алгебра)» и «Математика (Геометрия)» в 7, 8, 9 классах.</w:t>
      </w:r>
      <w:proofErr w:type="gramEnd"/>
      <w:r w:rsidRPr="00990431">
        <w:rPr>
          <w:rFonts w:ascii="Times New Roman" w:hAnsi="Times New Roman" w:cs="Times New Roman"/>
          <w:sz w:val="28"/>
          <w:szCs w:val="28"/>
        </w:rPr>
        <w:t xml:space="preserve"> Учебный предмет «История» включает в изучение курса содержательные разделы «Всеобщая история» и «История России». Часть учебного плана, формируемая участниками образовательных отношений (30%),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Время, отводимое на данную часть учебного плана, использовано на увеличение учебных часов, предусмотренных на изучение отдельных предметов обязательной части. </w:t>
      </w:r>
    </w:p>
    <w:p w:rsidR="00AF14BD" w:rsidRPr="00AD0C8B" w:rsidRDefault="00AF14BD" w:rsidP="00AF14BD">
      <w:pPr>
        <w:jc w:val="both"/>
        <w:rPr>
          <w:rFonts w:ascii="Times New Roman" w:hAnsi="Times New Roman" w:cs="Times New Roman"/>
          <w:sz w:val="28"/>
          <w:szCs w:val="28"/>
        </w:rPr>
      </w:pPr>
      <w:r w:rsidRPr="00AD0C8B">
        <w:rPr>
          <w:rFonts w:ascii="Times New Roman" w:hAnsi="Times New Roman" w:cs="Times New Roman"/>
          <w:sz w:val="28"/>
          <w:szCs w:val="28"/>
        </w:rPr>
        <w:t>Часть,  формируемая участниками образо</w:t>
      </w:r>
      <w:r>
        <w:rPr>
          <w:rFonts w:ascii="Times New Roman" w:hAnsi="Times New Roman" w:cs="Times New Roman"/>
          <w:sz w:val="28"/>
          <w:szCs w:val="28"/>
        </w:rPr>
        <w:t>вательного процесса отводится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w:t>
      </w:r>
      <w:r w:rsidRPr="00AD0C8B">
        <w:rPr>
          <w:rFonts w:ascii="Times New Roman" w:hAnsi="Times New Roman" w:cs="Times New Roman"/>
          <w:sz w:val="28"/>
          <w:szCs w:val="28"/>
        </w:rPr>
        <w:t xml:space="preserve"> 5-7 классах по 1 часу на учебный </w:t>
      </w:r>
      <w:r>
        <w:rPr>
          <w:rFonts w:ascii="Times New Roman" w:hAnsi="Times New Roman" w:cs="Times New Roman"/>
          <w:sz w:val="28"/>
          <w:szCs w:val="28"/>
        </w:rPr>
        <w:t>курс «Основы безопасности</w:t>
      </w:r>
      <w:r w:rsidRPr="00AD0C8B">
        <w:rPr>
          <w:rFonts w:ascii="Times New Roman" w:hAnsi="Times New Roman" w:cs="Times New Roman"/>
          <w:sz w:val="28"/>
          <w:szCs w:val="28"/>
        </w:rPr>
        <w:t xml:space="preserve">» и  в 5-6 классах по 1 часу на учебный </w:t>
      </w:r>
      <w:r>
        <w:rPr>
          <w:rFonts w:ascii="Times New Roman" w:hAnsi="Times New Roman" w:cs="Times New Roman"/>
          <w:sz w:val="28"/>
          <w:szCs w:val="28"/>
        </w:rPr>
        <w:t xml:space="preserve">предмет «Информатика без границ»; </w:t>
      </w:r>
    </w:p>
    <w:p w:rsidR="00AF14BD" w:rsidRPr="00AD0C8B" w:rsidRDefault="00AF14BD" w:rsidP="00AF14BD">
      <w:pPr>
        <w:jc w:val="both"/>
        <w:rPr>
          <w:rFonts w:ascii="Times New Roman" w:hAnsi="Times New Roman" w:cs="Times New Roman"/>
          <w:sz w:val="28"/>
          <w:szCs w:val="28"/>
        </w:rPr>
      </w:pPr>
      <w:proofErr w:type="gramStart"/>
      <w:r w:rsidRPr="00AD0C8B">
        <w:rPr>
          <w:rFonts w:ascii="Times New Roman" w:hAnsi="Times New Roman" w:cs="Times New Roman"/>
          <w:sz w:val="28"/>
          <w:szCs w:val="28"/>
        </w:rPr>
        <w:t>Согласно письма</w:t>
      </w:r>
      <w:proofErr w:type="gramEnd"/>
      <w:r w:rsidRPr="00AD0C8B">
        <w:rPr>
          <w:rFonts w:ascii="Times New Roman" w:hAnsi="Times New Roman" w:cs="Times New Roman"/>
          <w:sz w:val="28"/>
          <w:szCs w:val="28"/>
        </w:rPr>
        <w:t xml:space="preserve"> Министерства просвещения Российской Федер</w:t>
      </w:r>
      <w:r>
        <w:rPr>
          <w:rFonts w:ascii="Times New Roman" w:hAnsi="Times New Roman" w:cs="Times New Roman"/>
          <w:sz w:val="28"/>
          <w:szCs w:val="28"/>
        </w:rPr>
        <w:t>ации от 20.12.2018г № 03-510 в 5</w:t>
      </w:r>
      <w:r w:rsidRPr="00AD0C8B">
        <w:rPr>
          <w:rFonts w:ascii="Times New Roman" w:hAnsi="Times New Roman" w:cs="Times New Roman"/>
          <w:sz w:val="28"/>
          <w:szCs w:val="28"/>
        </w:rPr>
        <w:t>-9 классах вводятся учебные предметы: «Русский родной язык» и «Русская родная литература» по 0,5 ч. в каждом классе.</w:t>
      </w:r>
    </w:p>
    <w:p w:rsidR="00AF14BD" w:rsidRDefault="00AF14BD" w:rsidP="00AF14BD">
      <w:pPr>
        <w:ind w:left="360"/>
        <w:jc w:val="both"/>
        <w:rPr>
          <w:rFonts w:ascii="Times New Roman" w:hAnsi="Times New Roman" w:cs="Times New Roman"/>
          <w:sz w:val="28"/>
          <w:szCs w:val="28"/>
        </w:rPr>
      </w:pPr>
      <w:r w:rsidRPr="00990431">
        <w:rPr>
          <w:rFonts w:ascii="Times New Roman" w:hAnsi="Times New Roman" w:cs="Times New Roman"/>
          <w:sz w:val="28"/>
          <w:szCs w:val="28"/>
        </w:rPr>
        <w:t>Коррекционно-развивающая область учебного плана решает задачи: -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 - отслеживание результативности обучения и динамики развития учащихся. В целях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Индивидуальные коррекционно - развивающие занятия</w:t>
      </w:r>
      <w:r>
        <w:rPr>
          <w:rFonts w:ascii="Times New Roman" w:hAnsi="Times New Roman" w:cs="Times New Roman"/>
          <w:sz w:val="28"/>
          <w:szCs w:val="28"/>
        </w:rPr>
        <w:t xml:space="preserve">. </w:t>
      </w:r>
      <w:r w:rsidRPr="00990431">
        <w:rPr>
          <w:rFonts w:ascii="Times New Roman" w:hAnsi="Times New Roman" w:cs="Times New Roman"/>
          <w:sz w:val="28"/>
          <w:szCs w:val="28"/>
        </w:rPr>
        <w:t xml:space="preserve">На обязательные индивидуальные и групповые коррекционные занятия на одного обучающегося отводится 15-25 минут учебного времени. С целью </w:t>
      </w:r>
      <w:r w:rsidRPr="00990431">
        <w:rPr>
          <w:rFonts w:ascii="Times New Roman" w:hAnsi="Times New Roman" w:cs="Times New Roman"/>
          <w:sz w:val="28"/>
          <w:szCs w:val="28"/>
        </w:rPr>
        <w:lastRenderedPageBreak/>
        <w:t>оказания индивидуальной помощи учащимся в ликвидации проблем в устной и письменной речи используются занятия по развитию речи с учителем-логопедом. В целях всестороннего развития обучающихся с задержкой психического развития, коррекции недостатков их психического развития, а также ликвидации имеющихся или предупреждения возможных пробелов в знаниях предусмотрены занятия с учителями - предметниками, коррекционные занятия с педагогом-психологом, учителем-логопедом. Коррекционные занятия являются составной частью внеурочной деятельности. Коррекционно-развивающие занятия проводятся учителем-логопедом, учителем</w:t>
      </w:r>
      <w:r>
        <w:rPr>
          <w:rFonts w:ascii="Times New Roman" w:hAnsi="Times New Roman" w:cs="Times New Roman"/>
          <w:sz w:val="28"/>
          <w:szCs w:val="28"/>
        </w:rPr>
        <w:t>-</w:t>
      </w:r>
      <w:r w:rsidRPr="00990431">
        <w:rPr>
          <w:rFonts w:ascii="Times New Roman" w:hAnsi="Times New Roman" w:cs="Times New Roman"/>
          <w:sz w:val="28"/>
          <w:szCs w:val="28"/>
        </w:rPr>
        <w:t xml:space="preserve">дефектологом и психологом на специальных занятиях во внеурочное и урочное время (модель нелинейного расписания) по следующим направлениям: Логопедические занятия - </w:t>
      </w:r>
      <w:r>
        <w:rPr>
          <w:rFonts w:ascii="Times New Roman" w:hAnsi="Times New Roman" w:cs="Times New Roman"/>
          <w:sz w:val="28"/>
          <w:szCs w:val="28"/>
        </w:rPr>
        <w:t>по 1 часу</w:t>
      </w:r>
      <w:r w:rsidRPr="00990431">
        <w:rPr>
          <w:rFonts w:ascii="Times New Roman" w:hAnsi="Times New Roman" w:cs="Times New Roman"/>
          <w:sz w:val="28"/>
          <w:szCs w:val="28"/>
        </w:rPr>
        <w:t xml:space="preserve"> в неделю в 5-9 классах</w:t>
      </w:r>
      <w:proofErr w:type="gramStart"/>
      <w:r w:rsidRPr="00990431">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990431">
        <w:rPr>
          <w:rFonts w:ascii="Times New Roman" w:hAnsi="Times New Roman" w:cs="Times New Roman"/>
          <w:sz w:val="28"/>
          <w:szCs w:val="28"/>
        </w:rPr>
        <w:t xml:space="preserve"> Занятия дефектолога </w:t>
      </w:r>
      <w:r>
        <w:rPr>
          <w:rFonts w:ascii="Times New Roman" w:hAnsi="Times New Roman" w:cs="Times New Roman"/>
          <w:sz w:val="28"/>
          <w:szCs w:val="28"/>
        </w:rPr>
        <w:t xml:space="preserve"> по 1 часу в неделю</w:t>
      </w:r>
      <w:r w:rsidRPr="00990431">
        <w:rPr>
          <w:rFonts w:ascii="Times New Roman" w:hAnsi="Times New Roman" w:cs="Times New Roman"/>
          <w:sz w:val="28"/>
          <w:szCs w:val="28"/>
        </w:rPr>
        <w:t xml:space="preserve"> </w:t>
      </w:r>
      <w:r>
        <w:rPr>
          <w:rFonts w:ascii="Times New Roman" w:hAnsi="Times New Roman" w:cs="Times New Roman"/>
          <w:sz w:val="28"/>
          <w:szCs w:val="28"/>
        </w:rPr>
        <w:t xml:space="preserve">. Работа  с психологом по 2 часа в неделю в 5-9 классах. </w:t>
      </w:r>
    </w:p>
    <w:p w:rsidR="00AF14BD" w:rsidRDefault="00AF14BD" w:rsidP="00AF14BD">
      <w:pPr>
        <w:ind w:left="360"/>
        <w:jc w:val="both"/>
        <w:rPr>
          <w:rFonts w:ascii="Times New Roman" w:hAnsi="Times New Roman" w:cs="Times New Roman"/>
          <w:sz w:val="28"/>
          <w:szCs w:val="28"/>
        </w:rPr>
      </w:pPr>
      <w:r w:rsidRPr="00990431">
        <w:rPr>
          <w:rFonts w:ascii="Times New Roman" w:hAnsi="Times New Roman" w:cs="Times New Roman"/>
          <w:sz w:val="28"/>
          <w:szCs w:val="28"/>
        </w:rPr>
        <w:t>Объем максимальной нагрузки учащихся состоит из суммы часов образовательной области. В максимальную нагрузку не входят часы занятий, включенные в коррекционно</w:t>
      </w:r>
      <w:r>
        <w:rPr>
          <w:rFonts w:ascii="Times New Roman" w:hAnsi="Times New Roman" w:cs="Times New Roman"/>
          <w:sz w:val="28"/>
          <w:szCs w:val="28"/>
        </w:rPr>
        <w:t>-</w:t>
      </w:r>
      <w:r w:rsidRPr="00990431">
        <w:rPr>
          <w:rFonts w:ascii="Times New Roman" w:hAnsi="Times New Roman" w:cs="Times New Roman"/>
          <w:sz w:val="28"/>
          <w:szCs w:val="28"/>
        </w:rPr>
        <w:t>развивающую область (Письмо МО РФ 06.09.2002 г. № 03-51-127 ин./13-03). Планирование образовательного процесса в соответствии с учебным планом сориентировано на недельное распределение часов.</w:t>
      </w:r>
    </w:p>
    <w:p w:rsidR="00AF14BD" w:rsidRDefault="00AF14BD" w:rsidP="00AF14BD">
      <w:pPr>
        <w:ind w:left="360"/>
        <w:rPr>
          <w:rFonts w:ascii="Times New Roman" w:hAnsi="Times New Roman" w:cs="Times New Roman"/>
          <w:sz w:val="28"/>
          <w:szCs w:val="28"/>
        </w:rPr>
      </w:pPr>
      <w:r w:rsidRPr="00990431">
        <w:rPr>
          <w:rFonts w:ascii="Times New Roman" w:hAnsi="Times New Roman" w:cs="Times New Roman"/>
          <w:sz w:val="28"/>
          <w:szCs w:val="28"/>
        </w:rPr>
        <w:t xml:space="preserve"> </w:t>
      </w:r>
      <w:r w:rsidRPr="00BA7F04">
        <w:rPr>
          <w:rFonts w:ascii="Times New Roman" w:hAnsi="Times New Roman" w:cs="Times New Roman"/>
          <w:b/>
          <w:sz w:val="28"/>
          <w:szCs w:val="28"/>
        </w:rPr>
        <w:t xml:space="preserve">Формы промежуточной аттестации </w:t>
      </w:r>
      <w:proofErr w:type="gramStart"/>
      <w:r w:rsidRPr="00BA7F04">
        <w:rPr>
          <w:rFonts w:ascii="Times New Roman" w:hAnsi="Times New Roman" w:cs="Times New Roman"/>
          <w:b/>
          <w:sz w:val="28"/>
          <w:szCs w:val="28"/>
        </w:rPr>
        <w:t>обучающихся</w:t>
      </w:r>
      <w:proofErr w:type="gramEnd"/>
      <w:r w:rsidRPr="00990431">
        <w:rPr>
          <w:rFonts w:ascii="Times New Roman" w:hAnsi="Times New Roman" w:cs="Times New Roman"/>
          <w:sz w:val="28"/>
          <w:szCs w:val="28"/>
        </w:rPr>
        <w:t xml:space="preserve"> </w:t>
      </w:r>
    </w:p>
    <w:p w:rsidR="00AF14BD" w:rsidRDefault="00AF14BD" w:rsidP="00AF14BD">
      <w:pPr>
        <w:pStyle w:val="a3"/>
        <w:ind w:left="360"/>
        <w:rPr>
          <w:rFonts w:ascii="Times New Roman" w:hAnsi="Times New Roman"/>
          <w:sz w:val="28"/>
          <w:szCs w:val="28"/>
        </w:rPr>
      </w:pPr>
      <w:r w:rsidRPr="00990431">
        <w:rPr>
          <w:rFonts w:ascii="Times New Roman" w:hAnsi="Times New Roman"/>
          <w:sz w:val="28"/>
          <w:szCs w:val="28"/>
        </w:rPr>
        <w:t>Промежуточная аттестация является формой контроля знаний обучающихся,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w:t>
      </w:r>
      <w:r w:rsidRPr="005B23B1">
        <w:rPr>
          <w:rFonts w:ascii="Times New Roman" w:hAnsi="Times New Roman"/>
          <w:sz w:val="28"/>
          <w:szCs w:val="28"/>
        </w:rPr>
        <w:t>. Итогами промежуточной аттестации  во 2-9 классах  является годовая оценка по предметам, включенным в учебный план.</w:t>
      </w:r>
    </w:p>
    <w:p w:rsidR="00AF14BD" w:rsidRDefault="00AF14BD" w:rsidP="00AF14BD">
      <w:pPr>
        <w:pStyle w:val="a3"/>
        <w:ind w:left="360"/>
        <w:rPr>
          <w:rFonts w:ascii="Times New Roman" w:hAnsi="Times New Roman"/>
          <w:sz w:val="28"/>
          <w:szCs w:val="28"/>
        </w:rPr>
      </w:pPr>
    </w:p>
    <w:p w:rsidR="00AF14BD" w:rsidRDefault="00AF14BD" w:rsidP="00AF14BD">
      <w:pPr>
        <w:pStyle w:val="a3"/>
        <w:ind w:left="360"/>
        <w:rPr>
          <w:rFonts w:ascii="Times New Roman" w:hAnsi="Times New Roman"/>
          <w:sz w:val="28"/>
          <w:szCs w:val="28"/>
        </w:rPr>
      </w:pPr>
    </w:p>
    <w:p w:rsidR="00AF14BD" w:rsidRDefault="00AF14BD" w:rsidP="00AF14BD">
      <w:pPr>
        <w:pStyle w:val="a3"/>
        <w:ind w:left="360"/>
        <w:rPr>
          <w:rFonts w:ascii="Times New Roman" w:hAnsi="Times New Roman"/>
          <w:sz w:val="28"/>
          <w:szCs w:val="28"/>
        </w:rPr>
      </w:pPr>
    </w:p>
    <w:p w:rsidR="00AF14BD" w:rsidRDefault="00AF14BD" w:rsidP="00AF14BD">
      <w:pPr>
        <w:pStyle w:val="a3"/>
        <w:ind w:left="360"/>
        <w:rPr>
          <w:rFonts w:ascii="Times New Roman" w:hAnsi="Times New Roman"/>
          <w:sz w:val="28"/>
          <w:szCs w:val="28"/>
        </w:rPr>
      </w:pPr>
    </w:p>
    <w:p w:rsidR="00AF14BD" w:rsidRDefault="00AF14BD" w:rsidP="00AF14BD">
      <w:pPr>
        <w:pStyle w:val="a3"/>
        <w:ind w:left="360"/>
        <w:rPr>
          <w:rFonts w:ascii="Times New Roman" w:hAnsi="Times New Roman"/>
          <w:sz w:val="28"/>
          <w:szCs w:val="28"/>
        </w:rPr>
      </w:pPr>
    </w:p>
    <w:p w:rsidR="00AF14BD" w:rsidRDefault="00AF14BD" w:rsidP="00AF14BD">
      <w:pPr>
        <w:pStyle w:val="a3"/>
        <w:ind w:left="360"/>
        <w:rPr>
          <w:rFonts w:ascii="Times New Roman" w:hAnsi="Times New Roman"/>
          <w:sz w:val="28"/>
          <w:szCs w:val="28"/>
        </w:rPr>
      </w:pPr>
    </w:p>
    <w:p w:rsidR="00AF14BD" w:rsidRDefault="00AF14BD" w:rsidP="00AF14BD">
      <w:pPr>
        <w:pStyle w:val="a3"/>
        <w:ind w:left="360"/>
        <w:rPr>
          <w:rFonts w:ascii="Times New Roman" w:hAnsi="Times New Roman"/>
          <w:sz w:val="28"/>
          <w:szCs w:val="28"/>
        </w:rPr>
      </w:pPr>
    </w:p>
    <w:p w:rsidR="00AF14BD" w:rsidRDefault="00AF14BD" w:rsidP="00AF14BD">
      <w:pPr>
        <w:pStyle w:val="a3"/>
        <w:ind w:left="360"/>
        <w:rPr>
          <w:rFonts w:ascii="Times New Roman" w:hAnsi="Times New Roman"/>
          <w:sz w:val="28"/>
          <w:szCs w:val="28"/>
        </w:rPr>
      </w:pPr>
    </w:p>
    <w:p w:rsidR="00AF14BD" w:rsidRDefault="00AF14BD" w:rsidP="00AF14BD">
      <w:pPr>
        <w:pStyle w:val="a3"/>
        <w:ind w:left="360"/>
        <w:rPr>
          <w:rFonts w:ascii="Times New Roman" w:hAnsi="Times New Roman"/>
          <w:sz w:val="28"/>
          <w:szCs w:val="28"/>
        </w:rPr>
      </w:pPr>
    </w:p>
    <w:p w:rsidR="00AF14BD" w:rsidRPr="00782E6A" w:rsidRDefault="00AF14BD" w:rsidP="00AF14BD">
      <w:pPr>
        <w:spacing w:line="240" w:lineRule="auto"/>
        <w:jc w:val="center"/>
        <w:rPr>
          <w:rFonts w:ascii="Times New Roman" w:hAnsi="Times New Roman" w:cs="Times New Roman"/>
          <w:b/>
          <w:bCs/>
          <w:sz w:val="24"/>
          <w:szCs w:val="24"/>
        </w:rPr>
      </w:pPr>
      <w:r w:rsidRPr="00782E6A">
        <w:rPr>
          <w:rFonts w:ascii="Times New Roman" w:hAnsi="Times New Roman" w:cs="Times New Roman"/>
          <w:b/>
          <w:sz w:val="24"/>
          <w:szCs w:val="24"/>
        </w:rPr>
        <w:lastRenderedPageBreak/>
        <w:t>Учебный план</w:t>
      </w:r>
      <w:r>
        <w:rPr>
          <w:rFonts w:ascii="Times New Roman" w:hAnsi="Times New Roman" w:cs="Times New Roman"/>
          <w:b/>
          <w:sz w:val="24"/>
          <w:szCs w:val="24"/>
        </w:rPr>
        <w:t xml:space="preserve"> основного</w:t>
      </w:r>
      <w:r w:rsidRPr="00782E6A">
        <w:rPr>
          <w:rFonts w:ascii="Times New Roman" w:hAnsi="Times New Roman" w:cs="Times New Roman"/>
          <w:b/>
          <w:bCs/>
          <w:sz w:val="24"/>
          <w:szCs w:val="24"/>
        </w:rPr>
        <w:t xml:space="preserve"> общего образования</w:t>
      </w:r>
    </w:p>
    <w:p w:rsidR="00AF14BD" w:rsidRPr="00F800A6" w:rsidRDefault="00AF14BD" w:rsidP="00AF14BD">
      <w:pPr>
        <w:tabs>
          <w:tab w:val="left" w:pos="1980"/>
        </w:tabs>
        <w:ind w:left="180"/>
        <w:jc w:val="center"/>
        <w:outlineLvl w:val="0"/>
        <w:rPr>
          <w:rFonts w:ascii="Times New Roman" w:hAnsi="Times New Roman" w:cs="Times New Roman"/>
          <w:b/>
          <w:bCs/>
        </w:rPr>
      </w:pPr>
      <w:r w:rsidRPr="00782E6A">
        <w:rPr>
          <w:rFonts w:ascii="Times New Roman" w:hAnsi="Times New Roman" w:cs="Times New Roman"/>
          <w:b/>
          <w:bCs/>
          <w:sz w:val="24"/>
          <w:szCs w:val="24"/>
        </w:rPr>
        <w:t>в рамках реализации ФГОС</w:t>
      </w:r>
      <w:r>
        <w:rPr>
          <w:rFonts w:ascii="Times New Roman" w:hAnsi="Times New Roman" w:cs="Times New Roman"/>
          <w:b/>
          <w:bCs/>
          <w:sz w:val="24"/>
          <w:szCs w:val="24"/>
        </w:rPr>
        <w:t xml:space="preserve"> О</w:t>
      </w:r>
      <w:r w:rsidRPr="00782E6A">
        <w:rPr>
          <w:rFonts w:ascii="Times New Roman" w:hAnsi="Times New Roman" w:cs="Times New Roman"/>
          <w:b/>
          <w:bCs/>
          <w:sz w:val="24"/>
          <w:szCs w:val="24"/>
        </w:rPr>
        <w:t>ОО обучающихся ОВЗ (ЗПР</w:t>
      </w:r>
      <w:r>
        <w:rPr>
          <w:rFonts w:ascii="Times New Roman" w:hAnsi="Times New Roman" w:cs="Times New Roman"/>
          <w:b/>
          <w:bCs/>
          <w:sz w:val="24"/>
          <w:szCs w:val="24"/>
        </w:rPr>
        <w:t>)</w:t>
      </w:r>
    </w:p>
    <w:tbl>
      <w:tblPr>
        <w:tblW w:w="0" w:type="auto"/>
        <w:jc w:val="center"/>
        <w:tblInd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410"/>
        <w:gridCol w:w="709"/>
        <w:gridCol w:w="992"/>
        <w:gridCol w:w="645"/>
        <w:gridCol w:w="43"/>
        <w:gridCol w:w="21"/>
        <w:gridCol w:w="667"/>
        <w:gridCol w:w="21"/>
        <w:gridCol w:w="779"/>
        <w:gridCol w:w="91"/>
        <w:gridCol w:w="872"/>
        <w:gridCol w:w="10"/>
        <w:gridCol w:w="21"/>
      </w:tblGrid>
      <w:tr w:rsidR="00AF14BD" w:rsidRPr="00F800A6" w:rsidTr="00F933A4">
        <w:trPr>
          <w:gridAfter w:val="1"/>
          <w:wAfter w:w="21" w:type="dxa"/>
          <w:trHeight w:val="921"/>
          <w:jc w:val="center"/>
        </w:trPr>
        <w:tc>
          <w:tcPr>
            <w:tcW w:w="3312" w:type="dxa"/>
            <w:vMerge w:val="restart"/>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
                <w:bCs/>
              </w:rPr>
            </w:pPr>
            <w:r w:rsidRPr="00F800A6">
              <w:rPr>
                <w:rFonts w:ascii="Times New Roman" w:hAnsi="Times New Roman" w:cs="Times New Roman"/>
                <w:b/>
                <w:bCs/>
              </w:rPr>
              <w:t>Предметные области</w:t>
            </w:r>
          </w:p>
        </w:tc>
        <w:tc>
          <w:tcPr>
            <w:tcW w:w="2410" w:type="dxa"/>
            <w:vMerge w:val="restart"/>
            <w:tcBorders>
              <w:top w:val="single" w:sz="4" w:space="0" w:color="auto"/>
              <w:left w:val="single" w:sz="4" w:space="0" w:color="auto"/>
              <w:bottom w:val="single" w:sz="4" w:space="0" w:color="auto"/>
              <w:right w:val="single" w:sz="4" w:space="0" w:color="auto"/>
              <w:tr2bl w:val="single" w:sz="4" w:space="0" w:color="auto"/>
            </w:tcBorders>
          </w:tcPr>
          <w:p w:rsidR="00AF14BD" w:rsidRPr="00F800A6" w:rsidRDefault="00AF14BD" w:rsidP="00F933A4">
            <w:pPr>
              <w:spacing w:line="240" w:lineRule="auto"/>
              <w:jc w:val="both"/>
              <w:rPr>
                <w:rFonts w:ascii="Times New Roman" w:eastAsia="Calibri" w:hAnsi="Times New Roman" w:cs="Times New Roman"/>
                <w:b/>
                <w:bCs/>
              </w:rPr>
            </w:pPr>
            <w:r w:rsidRPr="00F800A6">
              <w:rPr>
                <w:rFonts w:ascii="Times New Roman" w:hAnsi="Times New Roman" w:cs="Times New Roman"/>
                <w:b/>
                <w:bCs/>
              </w:rPr>
              <w:t>Учебные</w:t>
            </w:r>
          </w:p>
          <w:p w:rsidR="00AF14BD" w:rsidRPr="00F800A6" w:rsidRDefault="00AF14BD" w:rsidP="00F933A4">
            <w:pPr>
              <w:spacing w:line="240" w:lineRule="auto"/>
              <w:jc w:val="both"/>
              <w:rPr>
                <w:rFonts w:ascii="Times New Roman" w:hAnsi="Times New Roman" w:cs="Times New Roman"/>
                <w:b/>
                <w:bCs/>
              </w:rPr>
            </w:pPr>
            <w:r w:rsidRPr="00F800A6">
              <w:rPr>
                <w:rFonts w:ascii="Times New Roman" w:hAnsi="Times New Roman" w:cs="Times New Roman"/>
                <w:b/>
                <w:bCs/>
              </w:rPr>
              <w:t>предметы</w:t>
            </w:r>
          </w:p>
          <w:p w:rsidR="00AF14BD" w:rsidRPr="00F800A6" w:rsidRDefault="00AF14BD" w:rsidP="00F933A4">
            <w:pPr>
              <w:autoSpaceDE w:val="0"/>
              <w:autoSpaceDN w:val="0"/>
              <w:adjustRightInd w:val="0"/>
              <w:spacing w:line="240" w:lineRule="auto"/>
              <w:jc w:val="right"/>
              <w:rPr>
                <w:rFonts w:ascii="Times New Roman" w:eastAsia="Calibri" w:hAnsi="Times New Roman" w:cs="Times New Roman"/>
                <w:b/>
                <w:bCs/>
              </w:rPr>
            </w:pPr>
            <w:r w:rsidRPr="00F800A6">
              <w:rPr>
                <w:rFonts w:ascii="Times New Roman" w:hAnsi="Times New Roman" w:cs="Times New Roman"/>
                <w:b/>
                <w:bCs/>
              </w:rPr>
              <w:t>Классы</w:t>
            </w:r>
          </w:p>
        </w:tc>
        <w:tc>
          <w:tcPr>
            <w:tcW w:w="4850" w:type="dxa"/>
            <w:gridSpan w:val="11"/>
          </w:tcPr>
          <w:p w:rsidR="00AF14BD" w:rsidRPr="00D0697D" w:rsidRDefault="00AF14BD" w:rsidP="00F933A4">
            <w:pPr>
              <w:rPr>
                <w:rFonts w:ascii="Times New Roman" w:hAnsi="Times New Roman" w:cs="Times New Roman"/>
                <w:b/>
              </w:rPr>
            </w:pPr>
            <w:r w:rsidRPr="00D0697D">
              <w:rPr>
                <w:rFonts w:ascii="Times New Roman" w:hAnsi="Times New Roman" w:cs="Times New Roman"/>
                <w:b/>
              </w:rPr>
              <w:t>Количество часов в неделю</w:t>
            </w:r>
          </w:p>
        </w:tc>
      </w:tr>
      <w:tr w:rsidR="00AF14BD" w:rsidRPr="00F800A6" w:rsidTr="00F933A4">
        <w:trPr>
          <w:trHeight w:val="511"/>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
                <w:bC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992"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688" w:type="dxa"/>
            <w:gridSpan w:val="2"/>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688" w:type="dxa"/>
            <w:gridSpan w:val="2"/>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8</w:t>
            </w:r>
          </w:p>
        </w:tc>
        <w:tc>
          <w:tcPr>
            <w:tcW w:w="891" w:type="dxa"/>
            <w:gridSpan w:val="3"/>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9</w:t>
            </w:r>
          </w:p>
        </w:tc>
        <w:tc>
          <w:tcPr>
            <w:tcW w:w="903" w:type="dxa"/>
            <w:gridSpan w:val="3"/>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
                <w:bCs/>
              </w:rPr>
            </w:pPr>
            <w:r>
              <w:rPr>
                <w:rFonts w:ascii="Times New Roman" w:eastAsia="Calibri" w:hAnsi="Times New Roman" w:cs="Times New Roman"/>
                <w:b/>
                <w:bCs/>
              </w:rPr>
              <w:t>всего</w:t>
            </w:r>
          </w:p>
        </w:tc>
      </w:tr>
      <w:tr w:rsidR="00AF14BD" w:rsidRPr="00F800A6" w:rsidTr="00F933A4">
        <w:trPr>
          <w:gridAfter w:val="11"/>
          <w:wAfter w:w="4162" w:type="dxa"/>
          <w:trHeight w:val="315"/>
          <w:jc w:val="center"/>
        </w:trPr>
        <w:tc>
          <w:tcPr>
            <w:tcW w:w="3312"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i/>
              </w:rPr>
            </w:pPr>
            <w:r w:rsidRPr="00F800A6">
              <w:rPr>
                <w:rFonts w:ascii="Times New Roman" w:hAnsi="Times New Roman" w:cs="Times New Roman"/>
                <w:bCs/>
                <w:i/>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hAnsi="Times New Roman" w:cs="Times New Roman"/>
                <w:bCs/>
                <w:i/>
              </w:rPr>
            </w:pPr>
          </w:p>
        </w:tc>
      </w:tr>
      <w:tr w:rsidR="00AF14BD" w:rsidRPr="00F800A6" w:rsidTr="00F933A4">
        <w:trPr>
          <w:gridAfter w:val="2"/>
          <w:wAfter w:w="31" w:type="dxa"/>
          <w:trHeight w:val="477"/>
          <w:jc w:val="center"/>
        </w:trPr>
        <w:tc>
          <w:tcPr>
            <w:tcW w:w="3312" w:type="dxa"/>
            <w:vMerge w:val="restart"/>
            <w:tcBorders>
              <w:top w:val="single" w:sz="4" w:space="0" w:color="auto"/>
              <w:left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Pr>
                <w:rFonts w:ascii="Times New Roman" w:hAnsi="Times New Roman" w:cs="Times New Roman"/>
                <w:bCs/>
              </w:rPr>
              <w:t>Русский язык и литература</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hAnsi="Times New Roman" w:cs="Times New Roman"/>
                <w:bCs/>
              </w:rPr>
              <w:t>6</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4</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3</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21</w:t>
            </w:r>
          </w:p>
        </w:tc>
      </w:tr>
      <w:tr w:rsidR="00AF14BD" w:rsidRPr="00F800A6" w:rsidTr="00F933A4">
        <w:trPr>
          <w:gridAfter w:val="2"/>
          <w:wAfter w:w="31" w:type="dxa"/>
          <w:trHeight w:val="375"/>
          <w:jc w:val="center"/>
        </w:trPr>
        <w:tc>
          <w:tcPr>
            <w:tcW w:w="3312" w:type="dxa"/>
            <w:vMerge/>
            <w:tcBorders>
              <w:left w:val="single" w:sz="4" w:space="0" w:color="auto"/>
              <w:right w:val="single" w:sz="4" w:space="0" w:color="auto"/>
            </w:tcBorders>
            <w:vAlign w:val="center"/>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Литература</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3</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hAnsi="Times New Roman" w:cs="Times New Roman"/>
                <w:bCs/>
              </w:rPr>
              <w:t>2</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13</w:t>
            </w:r>
          </w:p>
        </w:tc>
      </w:tr>
      <w:tr w:rsidR="00AF14BD" w:rsidRPr="00F800A6" w:rsidTr="00F933A4">
        <w:trPr>
          <w:gridAfter w:val="2"/>
          <w:wAfter w:w="31" w:type="dxa"/>
          <w:trHeight w:val="675"/>
          <w:jc w:val="center"/>
        </w:trPr>
        <w:tc>
          <w:tcPr>
            <w:tcW w:w="3312" w:type="dxa"/>
            <w:tcBorders>
              <w:left w:val="single" w:sz="4" w:space="0" w:color="auto"/>
              <w:right w:val="single" w:sz="4" w:space="0" w:color="auto"/>
            </w:tcBorders>
            <w:vAlign w:val="center"/>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Pr>
                <w:rFonts w:ascii="Times New Roman" w:eastAsia="Calibri" w:hAnsi="Times New Roman" w:cs="Times New Roman"/>
                <w:bCs/>
              </w:rPr>
              <w:t>Иностранные языки</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Иностранный язык (английский язык)</w:t>
            </w: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hAnsi="Times New Roman" w:cs="Times New Roman"/>
                <w:bCs/>
              </w:rPr>
              <w:t>3</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hAnsi="Times New Roman" w:cs="Times New Roman"/>
                <w:bCs/>
              </w:rPr>
              <w:t>3</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15</w:t>
            </w:r>
          </w:p>
        </w:tc>
      </w:tr>
      <w:tr w:rsidR="00AF14BD" w:rsidRPr="00F800A6" w:rsidTr="00F933A4">
        <w:trPr>
          <w:gridAfter w:val="2"/>
          <w:wAfter w:w="31" w:type="dxa"/>
          <w:trHeight w:val="427"/>
          <w:jc w:val="center"/>
        </w:trPr>
        <w:tc>
          <w:tcPr>
            <w:tcW w:w="3312" w:type="dxa"/>
            <w:vMerge w:val="restart"/>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rPr>
                <w:rFonts w:ascii="Times New Roman" w:eastAsia="Calibri" w:hAnsi="Times New Roman" w:cs="Times New Roman"/>
                <w:bCs/>
              </w:rPr>
            </w:pPr>
            <w:r w:rsidRPr="00F800A6">
              <w:rPr>
                <w:rFonts w:ascii="Times New Roman" w:hAnsi="Times New Roman" w:cs="Times New Roman"/>
                <w:bCs/>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Математика</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eastAsia="Calibri" w:hAnsi="Times New Roman" w:cs="Times New Roman"/>
                <w:bCs/>
              </w:rPr>
              <w:t>5</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10</w:t>
            </w:r>
          </w:p>
        </w:tc>
      </w:tr>
      <w:tr w:rsidR="00AF14BD" w:rsidRPr="00F800A6" w:rsidTr="00F933A4">
        <w:trPr>
          <w:gridAfter w:val="2"/>
          <w:wAfter w:w="31" w:type="dxa"/>
          <w:trHeight w:val="385"/>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Алгебра</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3</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9</w:t>
            </w:r>
          </w:p>
        </w:tc>
      </w:tr>
      <w:tr w:rsidR="00AF14BD" w:rsidRPr="00F800A6" w:rsidTr="00F933A4">
        <w:trPr>
          <w:gridAfter w:val="2"/>
          <w:wAfter w:w="31" w:type="dxa"/>
          <w:trHeight w:val="201"/>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Геометрия</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2</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6</w:t>
            </w:r>
          </w:p>
        </w:tc>
      </w:tr>
      <w:tr w:rsidR="00AF14BD" w:rsidRPr="00F800A6" w:rsidTr="00F933A4">
        <w:trPr>
          <w:gridAfter w:val="2"/>
          <w:wAfter w:w="31" w:type="dxa"/>
          <w:trHeight w:val="201"/>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645"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3</w:t>
            </w:r>
          </w:p>
        </w:tc>
      </w:tr>
      <w:tr w:rsidR="00AF14BD" w:rsidRPr="00F800A6" w:rsidTr="00F933A4">
        <w:trPr>
          <w:gridAfter w:val="2"/>
          <w:wAfter w:w="31" w:type="dxa"/>
          <w:trHeight w:val="385"/>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Информатика</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1</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3</w:t>
            </w:r>
          </w:p>
        </w:tc>
      </w:tr>
      <w:tr w:rsidR="00AF14BD" w:rsidRPr="00F800A6" w:rsidTr="00F933A4">
        <w:trPr>
          <w:gridAfter w:val="2"/>
          <w:wAfter w:w="31" w:type="dxa"/>
          <w:trHeight w:val="402"/>
          <w:jc w:val="center"/>
        </w:trPr>
        <w:tc>
          <w:tcPr>
            <w:tcW w:w="3312" w:type="dxa"/>
            <w:vMerge w:val="restart"/>
            <w:tcBorders>
              <w:top w:val="single" w:sz="4" w:space="0" w:color="auto"/>
              <w:left w:val="single" w:sz="4" w:space="0" w:color="auto"/>
              <w:right w:val="single" w:sz="4" w:space="0" w:color="auto"/>
            </w:tcBorders>
          </w:tcPr>
          <w:p w:rsidR="00AF14BD" w:rsidRPr="00F800A6" w:rsidRDefault="00AF14BD" w:rsidP="00F933A4">
            <w:pPr>
              <w:autoSpaceDE w:val="0"/>
              <w:autoSpaceDN w:val="0"/>
              <w:adjustRightInd w:val="0"/>
              <w:spacing w:line="240" w:lineRule="auto"/>
              <w:rPr>
                <w:rFonts w:ascii="Times New Roman" w:eastAsia="Calibri" w:hAnsi="Times New Roman" w:cs="Times New Roman"/>
                <w:bCs/>
              </w:rPr>
            </w:pPr>
            <w:r w:rsidRPr="00F800A6">
              <w:rPr>
                <w:rFonts w:ascii="Times New Roman" w:hAnsi="Times New Roman" w:cs="Times New Roman"/>
                <w:bCs/>
              </w:rPr>
              <w:t>Общественно-научные предметы</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Pr>
                <w:rFonts w:ascii="Times New Roman" w:hAnsi="Times New Roman" w:cs="Times New Roman"/>
                <w:bCs/>
              </w:rPr>
              <w:t>И</w:t>
            </w:r>
            <w:r w:rsidRPr="00F800A6">
              <w:rPr>
                <w:rFonts w:ascii="Times New Roman" w:hAnsi="Times New Roman" w:cs="Times New Roman"/>
                <w:bCs/>
              </w:rPr>
              <w:t>стория</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hAnsi="Times New Roman" w:cs="Times New Roman"/>
                <w:bCs/>
              </w:rPr>
              <w:t>2</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hAnsi="Times New Roman" w:cs="Times New Roman"/>
                <w:bCs/>
              </w:rPr>
              <w:t>2</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10</w:t>
            </w:r>
          </w:p>
        </w:tc>
      </w:tr>
      <w:tr w:rsidR="00AF14BD" w:rsidRPr="00F800A6" w:rsidTr="00F933A4">
        <w:trPr>
          <w:gridAfter w:val="2"/>
          <w:wAfter w:w="31" w:type="dxa"/>
          <w:trHeight w:val="234"/>
          <w:jc w:val="center"/>
        </w:trPr>
        <w:tc>
          <w:tcPr>
            <w:tcW w:w="3312" w:type="dxa"/>
            <w:vMerge/>
            <w:tcBorders>
              <w:left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1</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1</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eastAsia="Calibri" w:hAnsi="Times New Roman" w:cs="Times New Roman"/>
                <w:b/>
                <w:bCs/>
              </w:rPr>
              <w:t>4</w:t>
            </w:r>
          </w:p>
        </w:tc>
      </w:tr>
      <w:tr w:rsidR="00AF14BD" w:rsidRPr="00F800A6" w:rsidTr="00F933A4">
        <w:trPr>
          <w:gridAfter w:val="2"/>
          <w:wAfter w:w="31" w:type="dxa"/>
          <w:trHeight w:val="318"/>
          <w:jc w:val="center"/>
        </w:trPr>
        <w:tc>
          <w:tcPr>
            <w:tcW w:w="3312" w:type="dxa"/>
            <w:vMerge/>
            <w:tcBorders>
              <w:left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География</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1</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2</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8</w:t>
            </w:r>
          </w:p>
        </w:tc>
      </w:tr>
      <w:tr w:rsidR="00AF14BD" w:rsidRPr="00F800A6" w:rsidTr="00F933A4">
        <w:trPr>
          <w:gridAfter w:val="2"/>
          <w:wAfter w:w="31" w:type="dxa"/>
          <w:trHeight w:val="318"/>
          <w:jc w:val="center"/>
        </w:trPr>
        <w:tc>
          <w:tcPr>
            <w:tcW w:w="3312" w:type="dxa"/>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r>
              <w:rPr>
                <w:rFonts w:ascii="Times New Roman" w:eastAsia="Calibri" w:hAnsi="Times New Roman" w:cs="Times New Roman"/>
                <w:bCs/>
              </w:rPr>
              <w:t>Основы духовно-нравственной культуры народов России</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hAnsi="Times New Roman" w:cs="Times New Roman"/>
                <w:bCs/>
              </w:rPr>
            </w:pPr>
            <w:r>
              <w:rPr>
                <w:rFonts w:ascii="Times New Roman" w:eastAsia="Calibri" w:hAnsi="Times New Roman" w:cs="Times New Roman"/>
                <w:bCs/>
              </w:rPr>
              <w:t>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F100A7"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1</w:t>
            </w:r>
          </w:p>
        </w:tc>
      </w:tr>
      <w:tr w:rsidR="00AF14BD" w:rsidRPr="00F800A6" w:rsidTr="00F933A4">
        <w:trPr>
          <w:gridAfter w:val="2"/>
          <w:wAfter w:w="31" w:type="dxa"/>
          <w:trHeight w:val="181"/>
          <w:jc w:val="center"/>
        </w:trPr>
        <w:tc>
          <w:tcPr>
            <w:tcW w:w="3312" w:type="dxa"/>
            <w:vMerge w:val="restart"/>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rPr>
                <w:rFonts w:ascii="Times New Roman" w:eastAsia="Calibri" w:hAnsi="Times New Roman" w:cs="Times New Roman"/>
                <w:bCs/>
              </w:rPr>
            </w:pPr>
            <w:proofErr w:type="gramStart"/>
            <w:r w:rsidRPr="00F800A6">
              <w:rPr>
                <w:rFonts w:ascii="Times New Roman" w:hAnsi="Times New Roman" w:cs="Times New Roman"/>
                <w:bCs/>
              </w:rPr>
              <w:t>Естественно-научные</w:t>
            </w:r>
            <w:proofErr w:type="gramEnd"/>
            <w:r w:rsidRPr="00F800A6">
              <w:rPr>
                <w:rFonts w:ascii="Times New Roman" w:hAnsi="Times New Roman" w:cs="Times New Roman"/>
                <w:bCs/>
              </w:rPr>
              <w:t xml:space="preserve"> предметы</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Физика</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hAnsi="Times New Roman" w:cs="Times New Roman"/>
                <w:bCs/>
              </w:rPr>
              <w:t>2</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7</w:t>
            </w:r>
          </w:p>
        </w:tc>
      </w:tr>
      <w:tr w:rsidR="00AF14BD" w:rsidRPr="00F800A6" w:rsidTr="00F933A4">
        <w:trPr>
          <w:gridAfter w:val="2"/>
          <w:wAfter w:w="31" w:type="dxa"/>
          <w:trHeight w:val="215"/>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Химия</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2</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4</w:t>
            </w:r>
          </w:p>
        </w:tc>
      </w:tr>
      <w:tr w:rsidR="00AF14BD" w:rsidRPr="00F800A6" w:rsidTr="00F933A4">
        <w:trPr>
          <w:gridAfter w:val="2"/>
          <w:wAfter w:w="31" w:type="dxa"/>
          <w:trHeight w:val="251"/>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Биология</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1</w:t>
            </w:r>
          </w:p>
        </w:tc>
        <w:tc>
          <w:tcPr>
            <w:tcW w:w="645"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731"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2</w:t>
            </w:r>
          </w:p>
        </w:tc>
        <w:tc>
          <w:tcPr>
            <w:tcW w:w="800"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7</w:t>
            </w:r>
          </w:p>
        </w:tc>
      </w:tr>
      <w:tr w:rsidR="00AF14BD" w:rsidRPr="00F800A6" w:rsidTr="00F933A4">
        <w:trPr>
          <w:gridAfter w:val="2"/>
          <w:wAfter w:w="31" w:type="dxa"/>
          <w:trHeight w:val="251"/>
          <w:jc w:val="center"/>
        </w:trPr>
        <w:tc>
          <w:tcPr>
            <w:tcW w:w="3312" w:type="dxa"/>
            <w:vMerge w:val="restart"/>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Искусство</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Музыка</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4</w:t>
            </w:r>
          </w:p>
        </w:tc>
      </w:tr>
      <w:tr w:rsidR="00AF14BD" w:rsidRPr="00F800A6" w:rsidTr="00F933A4">
        <w:trPr>
          <w:gridAfter w:val="2"/>
          <w:wAfter w:w="31" w:type="dxa"/>
          <w:trHeight w:val="215"/>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eastAsia="Calibri"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779"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3</w:t>
            </w:r>
          </w:p>
        </w:tc>
      </w:tr>
      <w:tr w:rsidR="00AF14BD" w:rsidRPr="00F800A6" w:rsidTr="00F933A4">
        <w:trPr>
          <w:gridAfter w:val="2"/>
          <w:wAfter w:w="31" w:type="dxa"/>
          <w:trHeight w:val="301"/>
          <w:jc w:val="center"/>
        </w:trPr>
        <w:tc>
          <w:tcPr>
            <w:tcW w:w="3312"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Технология</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Pr>
                <w:rFonts w:ascii="Times New Roman" w:hAnsi="Times New Roman" w:cs="Times New Roman"/>
                <w:bCs/>
              </w:rPr>
              <w:t>Труд (</w:t>
            </w:r>
            <w:r w:rsidRPr="00F800A6">
              <w:rPr>
                <w:rFonts w:ascii="Times New Roman" w:hAnsi="Times New Roman" w:cs="Times New Roman"/>
                <w:bCs/>
              </w:rPr>
              <w:t>Технология</w:t>
            </w:r>
            <w:r>
              <w:rPr>
                <w:rFonts w:ascii="Times New Roman" w:hAnsi="Times New Roman" w:cs="Times New Roman"/>
                <w:bCs/>
              </w:rPr>
              <w:t>)</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2</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8</w:t>
            </w:r>
          </w:p>
        </w:tc>
      </w:tr>
      <w:tr w:rsidR="00AF14BD" w:rsidRPr="00F800A6" w:rsidTr="00F933A4">
        <w:trPr>
          <w:gridAfter w:val="2"/>
          <w:wAfter w:w="31" w:type="dxa"/>
          <w:trHeight w:val="301"/>
          <w:jc w:val="center"/>
        </w:trPr>
        <w:tc>
          <w:tcPr>
            <w:tcW w:w="3312" w:type="dxa"/>
            <w:vMerge w:val="restart"/>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hAnsi="Times New Roman" w:cs="Times New Roman"/>
                <w:bCs/>
              </w:rPr>
            </w:pPr>
            <w:r w:rsidRPr="00F800A6">
              <w:rPr>
                <w:rFonts w:ascii="Times New Roman" w:hAnsi="Times New Roman" w:cs="Times New Roman"/>
                <w:bCs/>
              </w:rPr>
              <w:t xml:space="preserve">Физическая культура и Основы безопасности </w:t>
            </w:r>
            <w:r>
              <w:rPr>
                <w:rFonts w:ascii="Times New Roman" w:hAnsi="Times New Roman" w:cs="Times New Roman"/>
                <w:bCs/>
              </w:rPr>
              <w:t>и защиты Родины</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sidRPr="00F800A6">
              <w:rPr>
                <w:rFonts w:ascii="Times New Roman" w:hAnsi="Times New Roman" w:cs="Times New Roman"/>
                <w:bCs/>
              </w:rPr>
              <w:t>О</w:t>
            </w:r>
            <w:r>
              <w:rPr>
                <w:rFonts w:ascii="Times New Roman" w:hAnsi="Times New Roman" w:cs="Times New Roman"/>
                <w:bCs/>
              </w:rPr>
              <w:t>сновы безопасности и защиты Родины</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sidRPr="00F800A6">
              <w:rPr>
                <w:rFonts w:ascii="Times New Roman" w:hAnsi="Times New Roman" w:cs="Times New Roman"/>
                <w:bCs/>
              </w:rPr>
              <w:t>1</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jc w:val="center"/>
              <w:rPr>
                <w:rFonts w:ascii="Times New Roman" w:eastAsia="Calibri" w:hAnsi="Times New Roman" w:cs="Times New Roman"/>
                <w:b/>
                <w:bCs/>
              </w:rPr>
            </w:pPr>
            <w:r>
              <w:rPr>
                <w:rFonts w:ascii="Times New Roman" w:hAnsi="Times New Roman" w:cs="Times New Roman"/>
                <w:b/>
                <w:bCs/>
              </w:rPr>
              <w:t>2</w:t>
            </w:r>
          </w:p>
        </w:tc>
      </w:tr>
      <w:tr w:rsidR="00AF14BD" w:rsidRPr="00F800A6" w:rsidTr="00F933A4">
        <w:trPr>
          <w:gridAfter w:val="2"/>
          <w:wAfter w:w="31" w:type="dxa"/>
          <w:trHeight w:val="425"/>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AF14BD" w:rsidRPr="00F800A6" w:rsidRDefault="00AF14BD" w:rsidP="00F933A4">
            <w:pPr>
              <w:spacing w:line="240" w:lineRule="auto"/>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r>
              <w:rPr>
                <w:rFonts w:ascii="Times New Roman" w:eastAsia="Calibri" w:hAnsi="Times New Roman" w:cs="Times New Roman"/>
                <w:bCs/>
              </w:rPr>
              <w:t xml:space="preserve">Адаптивная </w:t>
            </w:r>
            <w:r w:rsidRPr="00F800A6">
              <w:rPr>
                <w:rFonts w:ascii="Times New Roman" w:eastAsia="Calibri" w:hAnsi="Times New Roman" w:cs="Times New Roman"/>
                <w:bCs/>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240" w:lineRule="auto"/>
              <w:rPr>
                <w:rFonts w:ascii="Times New Roman" w:eastAsia="Calibri" w:hAnsi="Times New Roman" w:cs="Times New Roman"/>
                <w:bCs/>
              </w:rPr>
            </w:pPr>
            <w:r>
              <w:rPr>
                <w:rFonts w:ascii="Times New Roman" w:eastAsia="Calibri"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Cs/>
              </w:rPr>
            </w:pPr>
            <w:r>
              <w:rPr>
                <w:rFonts w:ascii="Times New Roman" w:eastAsia="Calibri" w:hAnsi="Times New Roman" w:cs="Times New Roman"/>
                <w:bCs/>
              </w:rPr>
              <w:t>2</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Cs/>
              </w:rPr>
            </w:pPr>
            <w:r>
              <w:rPr>
                <w:rFonts w:ascii="Times New Roman" w:eastAsia="Calibri" w:hAnsi="Times New Roman" w:cs="Times New Roman"/>
                <w:bCs/>
              </w:rPr>
              <w:t>2</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Cs/>
              </w:rPr>
            </w:pPr>
            <w:r>
              <w:rPr>
                <w:rFonts w:ascii="Times New Roman" w:eastAsia="Calibri" w:hAnsi="Times New Roman" w:cs="Times New Roman"/>
                <w:bCs/>
              </w:rPr>
              <w:t>2</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Cs/>
              </w:rPr>
            </w:pPr>
            <w:r>
              <w:rPr>
                <w:rFonts w:ascii="Times New Roman" w:eastAsia="Calibri" w:hAnsi="Times New Roman" w:cs="Times New Roman"/>
                <w:bCs/>
              </w:rPr>
              <w:t>2</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AF14BD" w:rsidP="00F933A4">
            <w:pPr>
              <w:autoSpaceDE w:val="0"/>
              <w:autoSpaceDN w:val="0"/>
              <w:adjustRightInd w:val="0"/>
              <w:spacing w:line="240" w:lineRule="auto"/>
              <w:rPr>
                <w:rFonts w:ascii="Times New Roman" w:eastAsia="Calibri" w:hAnsi="Times New Roman" w:cs="Times New Roman"/>
                <w:b/>
                <w:bCs/>
              </w:rPr>
            </w:pPr>
            <w:r w:rsidRPr="00085A9A">
              <w:rPr>
                <w:rFonts w:ascii="Times New Roman" w:eastAsia="Calibri" w:hAnsi="Times New Roman" w:cs="Times New Roman"/>
                <w:b/>
                <w:bCs/>
              </w:rPr>
              <w:t xml:space="preserve">    </w:t>
            </w:r>
            <w:r>
              <w:rPr>
                <w:rFonts w:ascii="Times New Roman" w:eastAsia="Calibri" w:hAnsi="Times New Roman" w:cs="Times New Roman"/>
                <w:b/>
                <w:bCs/>
              </w:rPr>
              <w:t>10</w:t>
            </w:r>
          </w:p>
        </w:tc>
      </w:tr>
      <w:tr w:rsidR="00AF14BD" w:rsidRPr="00F800A6" w:rsidTr="00F933A4">
        <w:trPr>
          <w:gridAfter w:val="2"/>
          <w:wAfter w:w="31" w:type="dxa"/>
          <w:trHeight w:val="425"/>
          <w:jc w:val="center"/>
        </w:trPr>
        <w:tc>
          <w:tcPr>
            <w:tcW w:w="3312"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hAnsi="Times New Roman" w:cs="Times New Roman"/>
                <w:b/>
                <w:bCs/>
              </w:rPr>
            </w:pPr>
            <w:r w:rsidRPr="00F800A6">
              <w:rPr>
                <w:rFonts w:ascii="Times New Roman" w:hAnsi="Times New Roman" w:cs="Times New Roman"/>
                <w:b/>
                <w:bCs/>
              </w:rPr>
              <w:lastRenderedPageBreak/>
              <w:t>Количество часов обязательной части (70%)</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240" w:lineRule="auto"/>
              <w:rPr>
                <w:rFonts w:ascii="Times New Roman" w:eastAsia="Calibri" w:hAnsi="Times New Roman" w:cs="Times New Roman"/>
                <w:b/>
                <w:bCs/>
              </w:rPr>
            </w:pPr>
            <w:r>
              <w:rPr>
                <w:rFonts w:ascii="Times New Roman" w:eastAsia="Calibri" w:hAnsi="Times New Roman" w:cs="Times New Roman"/>
                <w:b/>
                <w:bCs/>
              </w:rPr>
              <w:t>27</w:t>
            </w:r>
          </w:p>
          <w:p w:rsidR="00AF14BD" w:rsidRDefault="00AF14BD" w:rsidP="00F933A4">
            <w:pPr>
              <w:autoSpaceDE w:val="0"/>
              <w:autoSpaceDN w:val="0"/>
              <w:adjustRightInd w:val="0"/>
              <w:spacing w:line="240" w:lineRule="auto"/>
              <w:rPr>
                <w:rFonts w:ascii="Times New Roman" w:eastAsia="Calibri"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
                <w:bCs/>
              </w:rPr>
            </w:pPr>
            <w:r>
              <w:rPr>
                <w:rFonts w:ascii="Times New Roman" w:eastAsia="Calibri" w:hAnsi="Times New Roman" w:cs="Times New Roman"/>
                <w:b/>
                <w:bCs/>
              </w:rPr>
              <w:t>2</w:t>
            </w:r>
            <w:r w:rsidR="00F100A7">
              <w:rPr>
                <w:rFonts w:ascii="Times New Roman" w:eastAsia="Calibri" w:hAnsi="Times New Roman" w:cs="Times New Roman"/>
                <w:b/>
                <w:bCs/>
              </w:rPr>
              <w:t>9</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
                <w:bCs/>
              </w:rPr>
            </w:pPr>
            <w:r w:rsidRPr="00F800A6">
              <w:rPr>
                <w:rFonts w:ascii="Times New Roman" w:eastAsia="Calibri" w:hAnsi="Times New Roman" w:cs="Times New Roman"/>
                <w:b/>
                <w:bCs/>
              </w:rPr>
              <w:t>3</w:t>
            </w:r>
            <w:r>
              <w:rPr>
                <w:rFonts w:ascii="Times New Roman" w:eastAsia="Calibri" w:hAnsi="Times New Roman" w:cs="Times New Roman"/>
                <w:b/>
                <w:bCs/>
              </w:rPr>
              <w:t>0</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
                <w:bCs/>
              </w:rPr>
            </w:pPr>
            <w:r>
              <w:rPr>
                <w:rFonts w:ascii="Times New Roman" w:eastAsia="Calibri" w:hAnsi="Times New Roman" w:cs="Times New Roman"/>
                <w:b/>
                <w:bCs/>
              </w:rPr>
              <w:t>31</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
                <w:bCs/>
              </w:rPr>
            </w:pPr>
            <w:r>
              <w:rPr>
                <w:rFonts w:ascii="Times New Roman" w:eastAsia="Calibri" w:hAnsi="Times New Roman" w:cs="Times New Roman"/>
                <w:b/>
                <w:bCs/>
              </w:rPr>
              <w:t>32</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rPr>
                <w:rFonts w:ascii="Times New Roman" w:eastAsia="Calibri" w:hAnsi="Times New Roman" w:cs="Times New Roman"/>
                <w:b/>
                <w:bCs/>
              </w:rPr>
            </w:pPr>
            <w:r w:rsidRPr="00F800A6">
              <w:rPr>
                <w:rFonts w:ascii="Times New Roman" w:eastAsia="Calibri" w:hAnsi="Times New Roman" w:cs="Times New Roman"/>
                <w:b/>
                <w:bCs/>
              </w:rPr>
              <w:t xml:space="preserve">  </w:t>
            </w:r>
            <w:r>
              <w:rPr>
                <w:rFonts w:ascii="Times New Roman" w:eastAsia="Calibri" w:hAnsi="Times New Roman" w:cs="Times New Roman"/>
                <w:b/>
                <w:bCs/>
              </w:rPr>
              <w:t>148</w:t>
            </w:r>
          </w:p>
        </w:tc>
      </w:tr>
      <w:tr w:rsidR="00AF14BD" w:rsidRPr="00F800A6" w:rsidTr="00F933A4">
        <w:trPr>
          <w:gridAfter w:val="2"/>
          <w:wAfter w:w="31" w:type="dxa"/>
          <w:trHeight w:val="301"/>
          <w:jc w:val="center"/>
        </w:trPr>
        <w:tc>
          <w:tcPr>
            <w:tcW w:w="3312"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hAnsi="Times New Roman" w:cs="Times New Roman"/>
                <w:bCs/>
              </w:rPr>
            </w:pPr>
            <w:r w:rsidRPr="00F800A6">
              <w:rPr>
                <w:rFonts w:ascii="Times New Roman" w:hAnsi="Times New Roman" w:cs="Times New Roman"/>
                <w:bCs/>
                <w:i/>
              </w:rPr>
              <w:t>Часть, формируе</w:t>
            </w:r>
            <w:r>
              <w:rPr>
                <w:rFonts w:ascii="Times New Roman" w:hAnsi="Times New Roman" w:cs="Times New Roman"/>
                <w:bCs/>
                <w:i/>
              </w:rPr>
              <w:t>мая участниками образовательных отношений</w:t>
            </w:r>
          </w:p>
        </w:tc>
        <w:tc>
          <w:tcPr>
            <w:tcW w:w="2410"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240" w:lineRule="auto"/>
              <w:jc w:val="both"/>
              <w:rPr>
                <w:rFonts w:ascii="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240" w:lineRule="auto"/>
              <w:jc w:val="center"/>
              <w:rPr>
                <w:rFonts w:ascii="Times New Roman" w:hAnsi="Times New Roman" w:cs="Times New Roman"/>
                <w:bCs/>
              </w:rPr>
            </w:pPr>
          </w:p>
          <w:p w:rsidR="00AF14BD"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F100A7"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2</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2</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085A9A" w:rsidRDefault="00F100A7" w:rsidP="00F933A4">
            <w:pPr>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8</w:t>
            </w:r>
          </w:p>
        </w:tc>
      </w:tr>
      <w:tr w:rsidR="00AF14BD" w:rsidRPr="00F800A6" w:rsidTr="00F933A4">
        <w:trPr>
          <w:gridAfter w:val="2"/>
          <w:wAfter w:w="31" w:type="dxa"/>
          <w:trHeight w:val="301"/>
          <w:jc w:val="center"/>
        </w:trPr>
        <w:tc>
          <w:tcPr>
            <w:tcW w:w="3312" w:type="dxa"/>
            <w:tcBorders>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jc w:val="both"/>
              <w:rPr>
                <w:rFonts w:ascii="Times New Roman" w:hAnsi="Times New Roman" w:cs="Times New Roman"/>
                <w:bCs/>
                <w:i/>
              </w:rPr>
            </w:pPr>
          </w:p>
        </w:tc>
        <w:tc>
          <w:tcPr>
            <w:tcW w:w="2410"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«Информатика без границ»</w:t>
            </w:r>
          </w:p>
        </w:tc>
        <w:tc>
          <w:tcPr>
            <w:tcW w:w="709"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spacing w:line="360"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hAnsi="Times New Roman" w:cs="Times New Roman"/>
                <w:bCs/>
              </w:rPr>
            </w:pPr>
            <w:r>
              <w:rPr>
                <w:rFonts w:ascii="Times New Roman" w:hAnsi="Times New Roman" w:cs="Times New Roman"/>
                <w:bCs/>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hAnsi="Times New Roman" w:cs="Times New Roman"/>
                <w:bCs/>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hAnsi="Times New Roman" w:cs="Times New Roman"/>
                <w:bCs/>
              </w:rPr>
            </w:pPr>
          </w:p>
        </w:tc>
        <w:tc>
          <w:tcPr>
            <w:tcW w:w="779"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hAnsi="Times New Roman" w:cs="Times New Roman"/>
                <w:bCs/>
              </w:rPr>
            </w:pP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F100A7" w:rsidP="00F933A4">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2</w:t>
            </w:r>
          </w:p>
        </w:tc>
      </w:tr>
      <w:tr w:rsidR="00F100A7" w:rsidRPr="00F800A6" w:rsidTr="00F933A4">
        <w:trPr>
          <w:gridAfter w:val="2"/>
          <w:wAfter w:w="31" w:type="dxa"/>
          <w:trHeight w:val="301"/>
          <w:jc w:val="center"/>
        </w:trPr>
        <w:tc>
          <w:tcPr>
            <w:tcW w:w="3312" w:type="dxa"/>
            <w:tcBorders>
              <w:left w:val="single" w:sz="4" w:space="0" w:color="auto"/>
              <w:bottom w:val="single" w:sz="4" w:space="0" w:color="auto"/>
              <w:right w:val="single" w:sz="4" w:space="0" w:color="auto"/>
            </w:tcBorders>
          </w:tcPr>
          <w:p w:rsidR="00F100A7" w:rsidRPr="00F800A6" w:rsidRDefault="00F100A7" w:rsidP="00F933A4">
            <w:pPr>
              <w:autoSpaceDE w:val="0"/>
              <w:autoSpaceDN w:val="0"/>
              <w:adjustRightInd w:val="0"/>
              <w:jc w:val="both"/>
              <w:rPr>
                <w:rFonts w:ascii="Times New Roman" w:hAnsi="Times New Roman" w:cs="Times New Roman"/>
                <w:bCs/>
                <w:i/>
              </w:rPr>
            </w:pPr>
          </w:p>
        </w:tc>
        <w:tc>
          <w:tcPr>
            <w:tcW w:w="2410" w:type="dxa"/>
            <w:tcBorders>
              <w:top w:val="single" w:sz="4" w:space="0" w:color="auto"/>
              <w:left w:val="single" w:sz="4" w:space="0" w:color="auto"/>
              <w:bottom w:val="single" w:sz="4" w:space="0" w:color="auto"/>
              <w:right w:val="single" w:sz="4" w:space="0" w:color="auto"/>
            </w:tcBorders>
          </w:tcPr>
          <w:p w:rsidR="00F100A7" w:rsidRDefault="00F100A7" w:rsidP="00F933A4">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F100A7" w:rsidRDefault="00F100A7" w:rsidP="00F933A4">
            <w:pPr>
              <w:autoSpaceDE w:val="0"/>
              <w:autoSpaceDN w:val="0"/>
              <w:adjustRightInd w:val="0"/>
              <w:spacing w:line="360"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F100A7" w:rsidRDefault="00F100A7" w:rsidP="00F933A4">
            <w:pPr>
              <w:autoSpaceDE w:val="0"/>
              <w:autoSpaceDN w:val="0"/>
              <w:adjustRightInd w:val="0"/>
              <w:spacing w:line="360" w:lineRule="auto"/>
              <w:jc w:val="center"/>
              <w:rPr>
                <w:rFonts w:ascii="Times New Roman" w:hAnsi="Times New Roman" w:cs="Times New Roman"/>
                <w:bCs/>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F100A7" w:rsidRDefault="00F100A7" w:rsidP="00F933A4">
            <w:pPr>
              <w:autoSpaceDE w:val="0"/>
              <w:autoSpaceDN w:val="0"/>
              <w:adjustRightInd w:val="0"/>
              <w:spacing w:line="360" w:lineRule="auto"/>
              <w:jc w:val="center"/>
              <w:rPr>
                <w:rFonts w:ascii="Times New Roman" w:hAnsi="Times New Roman" w:cs="Times New Roman"/>
                <w:bCs/>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F100A7" w:rsidRPr="00F800A6" w:rsidRDefault="00F100A7" w:rsidP="00F933A4">
            <w:pPr>
              <w:autoSpaceDE w:val="0"/>
              <w:autoSpaceDN w:val="0"/>
              <w:adjustRightInd w:val="0"/>
              <w:spacing w:line="360" w:lineRule="auto"/>
              <w:jc w:val="center"/>
              <w:rPr>
                <w:rFonts w:ascii="Times New Roman" w:hAnsi="Times New Roman" w:cs="Times New Roman"/>
                <w:bCs/>
              </w:rPr>
            </w:pPr>
          </w:p>
        </w:tc>
        <w:tc>
          <w:tcPr>
            <w:tcW w:w="779" w:type="dxa"/>
            <w:tcBorders>
              <w:top w:val="single" w:sz="4" w:space="0" w:color="auto"/>
              <w:left w:val="single" w:sz="4" w:space="0" w:color="auto"/>
              <w:bottom w:val="single" w:sz="4" w:space="0" w:color="auto"/>
              <w:right w:val="single" w:sz="4" w:space="0" w:color="auto"/>
            </w:tcBorders>
            <w:vAlign w:val="bottom"/>
          </w:tcPr>
          <w:p w:rsidR="00F100A7" w:rsidRDefault="00F100A7" w:rsidP="00F933A4">
            <w:pPr>
              <w:autoSpaceDE w:val="0"/>
              <w:autoSpaceDN w:val="0"/>
              <w:adjustRightInd w:val="0"/>
              <w:spacing w:line="360" w:lineRule="auto"/>
              <w:jc w:val="center"/>
              <w:rPr>
                <w:rFonts w:ascii="Times New Roman" w:hAnsi="Times New Roman" w:cs="Times New Roman"/>
                <w:bCs/>
              </w:rPr>
            </w:pPr>
          </w:p>
        </w:tc>
        <w:tc>
          <w:tcPr>
            <w:tcW w:w="963" w:type="dxa"/>
            <w:gridSpan w:val="2"/>
            <w:tcBorders>
              <w:top w:val="single" w:sz="4" w:space="0" w:color="auto"/>
              <w:left w:val="single" w:sz="4" w:space="0" w:color="auto"/>
              <w:bottom w:val="single" w:sz="4" w:space="0" w:color="auto"/>
              <w:right w:val="single" w:sz="4" w:space="0" w:color="auto"/>
            </w:tcBorders>
            <w:vAlign w:val="bottom"/>
          </w:tcPr>
          <w:p w:rsidR="00F100A7" w:rsidRDefault="00F100A7" w:rsidP="00F933A4">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1</w:t>
            </w:r>
          </w:p>
        </w:tc>
      </w:tr>
      <w:tr w:rsidR="00AF14BD" w:rsidRPr="00F800A6" w:rsidTr="00F933A4">
        <w:trPr>
          <w:gridAfter w:val="2"/>
          <w:wAfter w:w="31" w:type="dxa"/>
          <w:trHeight w:val="301"/>
          <w:jc w:val="center"/>
        </w:trPr>
        <w:tc>
          <w:tcPr>
            <w:tcW w:w="3312" w:type="dxa"/>
            <w:tcBorders>
              <w:top w:val="single" w:sz="4" w:space="0" w:color="auto"/>
              <w:left w:val="single" w:sz="4" w:space="0" w:color="auto"/>
              <w:bottom w:val="single" w:sz="4" w:space="0" w:color="auto"/>
              <w:right w:val="single" w:sz="4" w:space="0" w:color="auto"/>
            </w:tcBorders>
          </w:tcPr>
          <w:p w:rsidR="00AF14BD" w:rsidRPr="00F800A6" w:rsidRDefault="00AF14BD" w:rsidP="00F933A4">
            <w:pPr>
              <w:autoSpaceDE w:val="0"/>
              <w:autoSpaceDN w:val="0"/>
              <w:adjustRightInd w:val="0"/>
              <w:rPr>
                <w:rFonts w:ascii="Times New Roman" w:eastAsia="Calibri" w:hAnsi="Times New Roman" w:cs="Times New Roman"/>
                <w:b/>
                <w:bCs/>
              </w:rPr>
            </w:pPr>
            <w:r w:rsidRPr="00F800A6">
              <w:rPr>
                <w:rFonts w:ascii="Times New Roman" w:hAnsi="Times New Roman" w:cs="Times New Roman"/>
                <w:b/>
                <w:bCs/>
              </w:rPr>
              <w:t>Максимально допустимая учебная недельная нагрузка</w:t>
            </w:r>
          </w:p>
        </w:tc>
        <w:tc>
          <w:tcPr>
            <w:tcW w:w="2410"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p>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29</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30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32</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33</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33</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157</w:t>
            </w:r>
          </w:p>
        </w:tc>
      </w:tr>
      <w:tr w:rsidR="00AF14BD" w:rsidRPr="00F800A6" w:rsidTr="00F933A4">
        <w:trPr>
          <w:gridAfter w:val="2"/>
          <w:wAfter w:w="31" w:type="dxa"/>
          <w:trHeight w:val="568"/>
          <w:jc w:val="center"/>
        </w:trPr>
        <w:tc>
          <w:tcPr>
            <w:tcW w:w="3312" w:type="dxa"/>
            <w:tcBorders>
              <w:top w:val="single" w:sz="4" w:space="0" w:color="auto"/>
              <w:left w:val="single" w:sz="4" w:space="0" w:color="auto"/>
              <w:bottom w:val="single" w:sz="4" w:space="0" w:color="auto"/>
              <w:right w:val="single" w:sz="4" w:space="0" w:color="auto"/>
            </w:tcBorders>
          </w:tcPr>
          <w:p w:rsidR="00AF14BD" w:rsidRPr="00CB224A" w:rsidRDefault="00AF14BD" w:rsidP="00F933A4">
            <w:pPr>
              <w:tabs>
                <w:tab w:val="left" w:pos="2665"/>
              </w:tabs>
              <w:autoSpaceDE w:val="0"/>
              <w:autoSpaceDN w:val="0"/>
              <w:adjustRightInd w:val="0"/>
              <w:ind w:left="-807"/>
              <w:jc w:val="right"/>
              <w:rPr>
                <w:rFonts w:ascii="Times New Roman" w:hAnsi="Times New Roman" w:cs="Times New Roman"/>
                <w:b/>
                <w:bCs/>
              </w:rPr>
            </w:pPr>
            <w:r>
              <w:rPr>
                <w:rFonts w:ascii="Times New Roman" w:hAnsi="Times New Roman" w:cs="Times New Roman"/>
                <w:b/>
                <w:bCs/>
              </w:rPr>
              <w:t xml:space="preserve">Внеурочная деятельность (включая               </w:t>
            </w:r>
            <w:r>
              <w:rPr>
                <w:rFonts w:ascii="Times New Roman" w:hAnsi="Times New Roman" w:cs="Times New Roman"/>
                <w:b/>
                <w:sz w:val="24"/>
                <w:szCs w:val="24"/>
              </w:rPr>
              <w:t>коррекционно-развивающие занятия)</w:t>
            </w:r>
          </w:p>
        </w:tc>
        <w:tc>
          <w:tcPr>
            <w:tcW w:w="2410"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p>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20</w:t>
            </w:r>
          </w:p>
        </w:tc>
      </w:tr>
      <w:tr w:rsidR="00AF14BD" w:rsidRPr="00F800A6" w:rsidTr="00F933A4">
        <w:trPr>
          <w:gridAfter w:val="2"/>
          <w:wAfter w:w="31" w:type="dxa"/>
          <w:trHeight w:val="330"/>
          <w:jc w:val="center"/>
        </w:trPr>
        <w:tc>
          <w:tcPr>
            <w:tcW w:w="3312" w:type="dxa"/>
            <w:tcBorders>
              <w:top w:val="single" w:sz="4" w:space="0" w:color="auto"/>
              <w:left w:val="single" w:sz="4" w:space="0" w:color="auto"/>
              <w:bottom w:val="single" w:sz="4" w:space="0" w:color="auto"/>
              <w:right w:val="single" w:sz="4" w:space="0" w:color="auto"/>
            </w:tcBorders>
          </w:tcPr>
          <w:p w:rsidR="00AF14BD" w:rsidRDefault="00AF14BD" w:rsidP="00F933A4">
            <w:pPr>
              <w:tabs>
                <w:tab w:val="left" w:pos="2665"/>
              </w:tabs>
              <w:autoSpaceDE w:val="0"/>
              <w:autoSpaceDN w:val="0"/>
              <w:adjustRightInd w:val="0"/>
              <w:ind w:left="-807"/>
              <w:jc w:val="right"/>
              <w:rPr>
                <w:rFonts w:ascii="Times New Roman" w:hAnsi="Times New Roman" w:cs="Times New Roman"/>
                <w:b/>
                <w:bCs/>
              </w:rPr>
            </w:pPr>
            <w:r>
              <w:rPr>
                <w:rFonts w:ascii="Times New Roman" w:hAnsi="Times New Roman" w:cs="Times New Roman"/>
                <w:b/>
                <w:sz w:val="24"/>
                <w:szCs w:val="24"/>
              </w:rPr>
              <w:t xml:space="preserve"> логопедические</w:t>
            </w:r>
          </w:p>
        </w:tc>
        <w:tc>
          <w:tcPr>
            <w:tcW w:w="2410"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5</w:t>
            </w:r>
          </w:p>
        </w:tc>
      </w:tr>
      <w:tr w:rsidR="00AF14BD" w:rsidRPr="00F800A6" w:rsidTr="00F933A4">
        <w:trPr>
          <w:gridAfter w:val="2"/>
          <w:wAfter w:w="31" w:type="dxa"/>
          <w:trHeight w:val="574"/>
          <w:jc w:val="center"/>
        </w:trPr>
        <w:tc>
          <w:tcPr>
            <w:tcW w:w="3312" w:type="dxa"/>
            <w:tcBorders>
              <w:top w:val="single" w:sz="4" w:space="0" w:color="auto"/>
              <w:left w:val="single" w:sz="4" w:space="0" w:color="auto"/>
              <w:bottom w:val="single" w:sz="4" w:space="0" w:color="auto"/>
              <w:right w:val="single" w:sz="4" w:space="0" w:color="auto"/>
            </w:tcBorders>
          </w:tcPr>
          <w:p w:rsidR="00AF14BD" w:rsidRDefault="00AF14BD" w:rsidP="00F933A4">
            <w:pPr>
              <w:tabs>
                <w:tab w:val="left" w:pos="2665"/>
              </w:tabs>
              <w:autoSpaceDE w:val="0"/>
              <w:autoSpaceDN w:val="0"/>
              <w:adjustRightInd w:val="0"/>
              <w:ind w:left="-807"/>
              <w:jc w:val="righ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психокоррекционные</w:t>
            </w:r>
            <w:proofErr w:type="spellEnd"/>
          </w:p>
        </w:tc>
        <w:tc>
          <w:tcPr>
            <w:tcW w:w="2410"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p>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10</w:t>
            </w:r>
          </w:p>
        </w:tc>
      </w:tr>
      <w:tr w:rsidR="00AF14BD" w:rsidRPr="00F800A6" w:rsidTr="00F933A4">
        <w:trPr>
          <w:gridAfter w:val="2"/>
          <w:wAfter w:w="31" w:type="dxa"/>
          <w:trHeight w:val="1080"/>
          <w:jc w:val="center"/>
        </w:trPr>
        <w:tc>
          <w:tcPr>
            <w:tcW w:w="3312" w:type="dxa"/>
            <w:tcBorders>
              <w:top w:val="single" w:sz="4" w:space="0" w:color="auto"/>
              <w:left w:val="single" w:sz="4" w:space="0" w:color="auto"/>
              <w:bottom w:val="single" w:sz="4" w:space="0" w:color="auto"/>
              <w:right w:val="single" w:sz="4" w:space="0" w:color="auto"/>
            </w:tcBorders>
          </w:tcPr>
          <w:p w:rsidR="00AF14BD" w:rsidRDefault="00AF14BD" w:rsidP="00F933A4">
            <w:pPr>
              <w:tabs>
                <w:tab w:val="left" w:pos="2665"/>
              </w:tabs>
              <w:autoSpaceDE w:val="0"/>
              <w:autoSpaceDN w:val="0"/>
              <w:adjustRightInd w:val="0"/>
              <w:ind w:left="-807"/>
              <w:jc w:val="right"/>
              <w:rPr>
                <w:rFonts w:ascii="Times New Roman" w:hAnsi="Times New Roman" w:cs="Times New Roman"/>
                <w:b/>
                <w:sz w:val="24"/>
                <w:szCs w:val="24"/>
              </w:rPr>
            </w:pPr>
            <w:r>
              <w:rPr>
                <w:rFonts w:ascii="Times New Roman" w:hAnsi="Times New Roman" w:cs="Times New Roman"/>
                <w:b/>
                <w:sz w:val="24"/>
                <w:szCs w:val="24"/>
              </w:rPr>
              <w:t xml:space="preserve">                 Дефектологические</w:t>
            </w:r>
          </w:p>
          <w:p w:rsidR="00AF14BD" w:rsidRDefault="00AF14BD" w:rsidP="00F933A4">
            <w:pPr>
              <w:tabs>
                <w:tab w:val="left" w:pos="2665"/>
              </w:tabs>
              <w:autoSpaceDE w:val="0"/>
              <w:autoSpaceDN w:val="0"/>
              <w:adjustRightInd w:val="0"/>
              <w:ind w:left="-807"/>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p>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5</w:t>
            </w:r>
          </w:p>
        </w:tc>
      </w:tr>
      <w:tr w:rsidR="00AF14BD" w:rsidRPr="00F800A6" w:rsidTr="00F933A4">
        <w:trPr>
          <w:gridAfter w:val="2"/>
          <w:wAfter w:w="31" w:type="dxa"/>
          <w:trHeight w:val="301"/>
          <w:jc w:val="center"/>
        </w:trPr>
        <w:tc>
          <w:tcPr>
            <w:tcW w:w="3312" w:type="dxa"/>
            <w:tcBorders>
              <w:top w:val="single" w:sz="4" w:space="0" w:color="auto"/>
              <w:left w:val="single" w:sz="4" w:space="0" w:color="auto"/>
              <w:bottom w:val="single" w:sz="4" w:space="0" w:color="auto"/>
              <w:right w:val="single" w:sz="4" w:space="0" w:color="auto"/>
            </w:tcBorders>
          </w:tcPr>
          <w:p w:rsidR="00AF14BD" w:rsidRPr="00FC766A" w:rsidRDefault="00AF14BD" w:rsidP="00F933A4">
            <w:pPr>
              <w:tabs>
                <w:tab w:val="left" w:pos="1161"/>
              </w:tabs>
              <w:autoSpaceDE w:val="0"/>
              <w:autoSpaceDN w:val="0"/>
              <w:adjustRightInd w:val="0"/>
              <w:ind w:left="-807"/>
              <w:jc w:val="right"/>
              <w:rPr>
                <w:rFonts w:ascii="Times New Roman" w:hAnsi="Times New Roman" w:cs="Times New Roman"/>
                <w:b/>
                <w:bCs/>
              </w:rPr>
            </w:pPr>
            <w:r>
              <w:rPr>
                <w:rFonts w:ascii="Times New Roman" w:hAnsi="Times New Roman" w:cs="Times New Roman"/>
                <w:b/>
                <w:bCs/>
                <w:lang w:val="en-US"/>
              </w:rPr>
              <w:tab/>
            </w:r>
            <w:r>
              <w:rPr>
                <w:rFonts w:ascii="Times New Roman" w:hAnsi="Times New Roman" w:cs="Times New Roman"/>
                <w:b/>
                <w:bCs/>
              </w:rPr>
              <w:t>Внеурочная деятельность</w:t>
            </w:r>
          </w:p>
        </w:tc>
        <w:tc>
          <w:tcPr>
            <w:tcW w:w="2410" w:type="dxa"/>
            <w:tcBorders>
              <w:top w:val="single" w:sz="4" w:space="0" w:color="auto"/>
              <w:left w:val="single" w:sz="4" w:space="0" w:color="auto"/>
              <w:bottom w:val="single" w:sz="4" w:space="0" w:color="auto"/>
              <w:right w:val="single" w:sz="4" w:space="0" w:color="auto"/>
            </w:tcBorders>
            <w:vAlign w:val="bottom"/>
          </w:tcPr>
          <w:p w:rsidR="00AF14BD" w:rsidRPr="00F800A6" w:rsidRDefault="00AF14BD" w:rsidP="00F933A4">
            <w:pPr>
              <w:autoSpaceDE w:val="0"/>
              <w:autoSpaceDN w:val="0"/>
              <w:adjustRightInd w:val="0"/>
              <w:spacing w:line="360" w:lineRule="auto"/>
              <w:jc w:val="center"/>
              <w:rPr>
                <w:rFonts w:ascii="Times New Roman" w:eastAsia="Calibri"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779"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30</w:t>
            </w:r>
          </w:p>
        </w:tc>
      </w:tr>
      <w:tr w:rsidR="00AF14BD" w:rsidRPr="00F800A6" w:rsidTr="00F933A4">
        <w:trPr>
          <w:gridAfter w:val="2"/>
          <w:wAfter w:w="31" w:type="dxa"/>
          <w:trHeight w:val="301"/>
          <w:jc w:val="center"/>
        </w:trPr>
        <w:tc>
          <w:tcPr>
            <w:tcW w:w="5722" w:type="dxa"/>
            <w:gridSpan w:val="2"/>
            <w:tcBorders>
              <w:top w:val="single" w:sz="4" w:space="0" w:color="auto"/>
              <w:left w:val="single" w:sz="4" w:space="0" w:color="auto"/>
              <w:bottom w:val="single" w:sz="4" w:space="0" w:color="auto"/>
              <w:right w:val="single" w:sz="4" w:space="0" w:color="auto"/>
            </w:tcBorders>
          </w:tcPr>
          <w:p w:rsidR="00AF14BD" w:rsidRPr="0037392E" w:rsidRDefault="00AF14BD" w:rsidP="00F933A4">
            <w:pPr>
              <w:autoSpaceDE w:val="0"/>
              <w:autoSpaceDN w:val="0"/>
              <w:adjustRightInd w:val="0"/>
              <w:spacing w:line="360" w:lineRule="auto"/>
              <w:jc w:val="center"/>
              <w:rPr>
                <w:rFonts w:ascii="Times New Roman" w:eastAsia="Calibri" w:hAnsi="Times New Roman" w:cs="Times New Roman"/>
                <w:b/>
                <w:bCs/>
              </w:rPr>
            </w:pPr>
            <w:r w:rsidRPr="0037392E">
              <w:rPr>
                <w:rFonts w:ascii="Times New Roman" w:eastAsia="Calibri" w:hAnsi="Times New Roman" w:cs="Times New Roman"/>
                <w:b/>
                <w:bCs/>
              </w:rPr>
              <w:t xml:space="preserve">Количество </w:t>
            </w:r>
            <w:proofErr w:type="gramStart"/>
            <w:r w:rsidRPr="0037392E">
              <w:rPr>
                <w:rFonts w:ascii="Times New Roman" w:eastAsia="Calibri" w:hAnsi="Times New Roman" w:cs="Times New Roman"/>
                <w:b/>
                <w:bCs/>
              </w:rPr>
              <w:t>обучающихся</w:t>
            </w:r>
            <w:proofErr w:type="gramEnd"/>
          </w:p>
        </w:tc>
        <w:tc>
          <w:tcPr>
            <w:tcW w:w="709" w:type="dxa"/>
            <w:tcBorders>
              <w:top w:val="single" w:sz="4" w:space="0" w:color="auto"/>
              <w:left w:val="single" w:sz="4" w:space="0" w:color="auto"/>
              <w:bottom w:val="single" w:sz="4" w:space="0" w:color="auto"/>
              <w:right w:val="single" w:sz="4" w:space="0" w:color="auto"/>
            </w:tcBorders>
          </w:tcPr>
          <w:p w:rsidR="00AF14BD" w:rsidRDefault="00F100A7"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992"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p>
        </w:tc>
        <w:tc>
          <w:tcPr>
            <w:tcW w:w="779" w:type="dxa"/>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eastAsia="Calibri" w:hAnsi="Times New Roman" w:cs="Times New Roman"/>
                <w:b/>
                <w:bCs/>
              </w:rPr>
            </w:pPr>
          </w:p>
        </w:tc>
        <w:tc>
          <w:tcPr>
            <w:tcW w:w="963" w:type="dxa"/>
            <w:gridSpan w:val="2"/>
            <w:tcBorders>
              <w:top w:val="single" w:sz="4" w:space="0" w:color="auto"/>
              <w:left w:val="single" w:sz="4" w:space="0" w:color="auto"/>
              <w:bottom w:val="single" w:sz="4" w:space="0" w:color="auto"/>
              <w:right w:val="single" w:sz="4" w:space="0" w:color="auto"/>
            </w:tcBorders>
            <w:vAlign w:val="bottom"/>
          </w:tcPr>
          <w:p w:rsidR="00AF14BD" w:rsidRDefault="00AF14BD" w:rsidP="00F933A4">
            <w:pPr>
              <w:autoSpaceDE w:val="0"/>
              <w:autoSpaceDN w:val="0"/>
              <w:adjustRightInd w:val="0"/>
              <w:spacing w:line="360" w:lineRule="auto"/>
              <w:jc w:val="center"/>
              <w:rPr>
                <w:rFonts w:ascii="Times New Roman" w:hAnsi="Times New Roman" w:cs="Times New Roman"/>
                <w:b/>
                <w:bCs/>
              </w:rPr>
            </w:pPr>
          </w:p>
        </w:tc>
      </w:tr>
    </w:tbl>
    <w:p w:rsidR="00AF14BD" w:rsidRPr="00990431" w:rsidRDefault="00AF14BD" w:rsidP="00AF14BD">
      <w:pPr>
        <w:ind w:left="360"/>
        <w:rPr>
          <w:rFonts w:ascii="Times New Roman" w:hAnsi="Times New Roman" w:cs="Times New Roman"/>
          <w:sz w:val="28"/>
          <w:szCs w:val="28"/>
        </w:rPr>
      </w:pPr>
    </w:p>
    <w:p w:rsidR="00AF14BD" w:rsidRDefault="00AF14BD" w:rsidP="00AF14BD">
      <w:pPr>
        <w:rPr>
          <w:rFonts w:ascii="Times New Roman" w:hAnsi="Times New Roman" w:cs="Times New Roman"/>
          <w:sz w:val="24"/>
          <w:szCs w:val="24"/>
        </w:rPr>
      </w:pPr>
    </w:p>
    <w:p w:rsidR="00CA587F" w:rsidRDefault="00CA587F"/>
    <w:sectPr w:rsidR="00CA58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E8" w:rsidRDefault="00893CE8" w:rsidP="00425475">
      <w:pPr>
        <w:spacing w:after="0" w:line="240" w:lineRule="auto"/>
      </w:pPr>
      <w:r>
        <w:separator/>
      </w:r>
    </w:p>
  </w:endnote>
  <w:endnote w:type="continuationSeparator" w:id="0">
    <w:p w:rsidR="00893CE8" w:rsidRDefault="00893CE8" w:rsidP="0042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E8" w:rsidRDefault="00893CE8" w:rsidP="00425475">
      <w:pPr>
        <w:spacing w:after="0" w:line="240" w:lineRule="auto"/>
      </w:pPr>
      <w:r>
        <w:separator/>
      </w:r>
    </w:p>
  </w:footnote>
  <w:footnote w:type="continuationSeparator" w:id="0">
    <w:p w:rsidR="00893CE8" w:rsidRDefault="00893CE8" w:rsidP="00425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007B6"/>
    <w:multiLevelType w:val="hybridMultilevel"/>
    <w:tmpl w:val="72546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BD"/>
    <w:rsid w:val="00425475"/>
    <w:rsid w:val="00893CE8"/>
    <w:rsid w:val="00A06383"/>
    <w:rsid w:val="00AF14BD"/>
    <w:rsid w:val="00CA587F"/>
    <w:rsid w:val="00F1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F14BD"/>
    <w:pPr>
      <w:ind w:left="720"/>
      <w:contextualSpacing/>
    </w:pPr>
    <w:rPr>
      <w:rFonts w:ascii="Calibri" w:eastAsia="Calibri" w:hAnsi="Calibri" w:cs="Times New Roman"/>
      <w:lang w:eastAsia="en-US"/>
    </w:rPr>
  </w:style>
  <w:style w:type="table" w:styleId="a4">
    <w:name w:val="Table Grid"/>
    <w:basedOn w:val="a1"/>
    <w:uiPriority w:val="39"/>
    <w:rsid w:val="00AF14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2547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5475"/>
  </w:style>
  <w:style w:type="paragraph" w:styleId="a7">
    <w:name w:val="footer"/>
    <w:basedOn w:val="a"/>
    <w:link w:val="a8"/>
    <w:uiPriority w:val="99"/>
    <w:semiHidden/>
    <w:unhideWhenUsed/>
    <w:rsid w:val="0042547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5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F14BD"/>
    <w:pPr>
      <w:ind w:left="720"/>
      <w:contextualSpacing/>
    </w:pPr>
    <w:rPr>
      <w:rFonts w:ascii="Calibri" w:eastAsia="Calibri" w:hAnsi="Calibri" w:cs="Times New Roman"/>
      <w:lang w:eastAsia="en-US"/>
    </w:rPr>
  </w:style>
  <w:style w:type="table" w:styleId="a4">
    <w:name w:val="Table Grid"/>
    <w:basedOn w:val="a1"/>
    <w:uiPriority w:val="39"/>
    <w:rsid w:val="00AF14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2547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5475"/>
  </w:style>
  <w:style w:type="paragraph" w:styleId="a7">
    <w:name w:val="footer"/>
    <w:basedOn w:val="a"/>
    <w:link w:val="a8"/>
    <w:uiPriority w:val="99"/>
    <w:semiHidden/>
    <w:unhideWhenUsed/>
    <w:rsid w:val="0042547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4736</Words>
  <Characters>26998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Голева Юлия Сергеевн</cp:lastModifiedBy>
  <cp:revision>2</cp:revision>
  <cp:lastPrinted>2024-09-11T08:37:00Z</cp:lastPrinted>
  <dcterms:created xsi:type="dcterms:W3CDTF">2024-09-23T08:33:00Z</dcterms:created>
  <dcterms:modified xsi:type="dcterms:W3CDTF">2024-09-23T08:33:00Z</dcterms:modified>
</cp:coreProperties>
</file>