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6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Ижморская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основная общеобразовательная школа №2»</w:t>
      </w: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2D20" w:rsidRDefault="00042D20" w:rsidP="00E4416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2D20" w:rsidRDefault="00042D20" w:rsidP="00042D20">
      <w:pPr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t>Приложение к ООП ООО</w:t>
      </w:r>
    </w:p>
    <w:p w:rsidR="00E44160" w:rsidRDefault="00E44160" w:rsidP="00E44160">
      <w:pPr>
        <w:ind w:left="120"/>
      </w:pPr>
    </w:p>
    <w:p w:rsidR="00E44160" w:rsidRDefault="00E44160" w:rsidP="00E44160">
      <w:pPr>
        <w:ind w:left="119"/>
      </w:pPr>
    </w:p>
    <w:p w:rsidR="00E44160" w:rsidRPr="00DF4860" w:rsidRDefault="00E44160" w:rsidP="00E44160">
      <w:pPr>
        <w:ind w:left="120"/>
        <w:rPr>
          <w:rFonts w:ascii="Times New Roman" w:hAnsi="Times New Roman"/>
          <w:sz w:val="28"/>
          <w:szCs w:val="28"/>
        </w:rPr>
      </w:pPr>
    </w:p>
    <w:p w:rsidR="00E44160" w:rsidRDefault="00E44160" w:rsidP="00E44160">
      <w:pPr>
        <w:ind w:left="120"/>
      </w:pPr>
    </w:p>
    <w:p w:rsidR="00627739" w:rsidRDefault="00627739" w:rsidP="00E44160">
      <w:pPr>
        <w:ind w:left="120"/>
      </w:pPr>
    </w:p>
    <w:p w:rsidR="00627739" w:rsidRDefault="00627739" w:rsidP="00E44160">
      <w:pPr>
        <w:ind w:left="120"/>
      </w:pPr>
    </w:p>
    <w:p w:rsidR="00042D20" w:rsidRDefault="00042D20" w:rsidP="00E44160">
      <w:pPr>
        <w:ind w:left="120"/>
      </w:pPr>
    </w:p>
    <w:p w:rsidR="00042D20" w:rsidRDefault="00042D20" w:rsidP="00E44160">
      <w:pPr>
        <w:ind w:left="120"/>
      </w:pPr>
    </w:p>
    <w:p w:rsidR="00042D20" w:rsidRDefault="00042D20" w:rsidP="00E44160">
      <w:pPr>
        <w:ind w:left="120"/>
      </w:pPr>
    </w:p>
    <w:p w:rsidR="00627739" w:rsidRPr="00DF4860" w:rsidRDefault="00627739" w:rsidP="00E44160">
      <w:pPr>
        <w:ind w:left="120"/>
      </w:pPr>
    </w:p>
    <w:p w:rsidR="00E44160" w:rsidRDefault="00E44160" w:rsidP="00E44160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44160" w:rsidRDefault="00E44160" w:rsidP="00E44160">
      <w:pPr>
        <w:jc w:val="center"/>
        <w:rPr>
          <w:rFonts w:ascii="Times New Roman" w:hAnsi="Times New Roman"/>
          <w:b/>
          <w:sz w:val="28"/>
          <w:szCs w:val="28"/>
        </w:rPr>
      </w:pPr>
      <w:r w:rsidRPr="00E01849">
        <w:rPr>
          <w:rFonts w:ascii="Times New Roman" w:hAnsi="Times New Roman"/>
          <w:b/>
          <w:sz w:val="28"/>
          <w:szCs w:val="28"/>
        </w:rPr>
        <w:t>Рабочая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49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курса внеурочной деятельности</w:t>
      </w:r>
    </w:p>
    <w:p w:rsidR="00E44160" w:rsidRPr="00F75E87" w:rsidRDefault="00627739" w:rsidP="00E441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«Общая физическая подготовка</w:t>
      </w:r>
      <w:r w:rsidR="00E44160" w:rsidRPr="00F75E87">
        <w:rPr>
          <w:rFonts w:ascii="Times New Roman" w:hAnsi="Times New Roman"/>
          <w:b/>
          <w:sz w:val="28"/>
          <w:szCs w:val="28"/>
        </w:rPr>
        <w:t>»</w:t>
      </w:r>
    </w:p>
    <w:p w:rsidR="00E44160" w:rsidRDefault="00283330" w:rsidP="00E44160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6-7</w:t>
      </w:r>
      <w:r w:rsidR="00E44160">
        <w:rPr>
          <w:rFonts w:ascii="Times New Roman" w:hAnsi="Times New Roman"/>
          <w:color w:val="000000"/>
          <w:sz w:val="28"/>
        </w:rPr>
        <w:t xml:space="preserve"> классов</w:t>
      </w:r>
    </w:p>
    <w:p w:rsidR="00627739" w:rsidRPr="00DF4860" w:rsidRDefault="00627739" w:rsidP="00E44160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(кадетский класс)</w:t>
      </w:r>
    </w:p>
    <w:p w:rsidR="00E44160" w:rsidRPr="00E86DFF" w:rsidRDefault="00E44160" w:rsidP="00E44160">
      <w:pPr>
        <w:rPr>
          <w:rFonts w:ascii="Times New Roman" w:hAnsi="Times New Roman"/>
          <w:sz w:val="24"/>
          <w:szCs w:val="24"/>
        </w:rPr>
      </w:pPr>
      <w:r w:rsidRPr="00E86DFF">
        <w:rPr>
          <w:rFonts w:ascii="Times New Roman" w:hAnsi="Times New Roman"/>
          <w:b/>
          <w:sz w:val="24"/>
          <w:szCs w:val="24"/>
        </w:rPr>
        <w:t xml:space="preserve">Направление: </w:t>
      </w:r>
      <w:r w:rsidRPr="00E86DFF"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E44160" w:rsidRPr="00E86DFF" w:rsidRDefault="00E44160" w:rsidP="00E44160">
      <w:pPr>
        <w:rPr>
          <w:rFonts w:ascii="Times New Roman" w:hAnsi="Times New Roman"/>
          <w:b/>
          <w:sz w:val="24"/>
          <w:szCs w:val="24"/>
        </w:rPr>
      </w:pPr>
      <w:r w:rsidRPr="00E86DFF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 1год</w:t>
      </w:r>
    </w:p>
    <w:p w:rsidR="00E44160" w:rsidRPr="00E86DFF" w:rsidRDefault="00E44160" w:rsidP="00E44160">
      <w:pPr>
        <w:rPr>
          <w:rFonts w:ascii="Times New Roman" w:hAnsi="Times New Roman"/>
          <w:b/>
          <w:sz w:val="24"/>
          <w:szCs w:val="24"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</w:rPr>
      </w:pPr>
    </w:p>
    <w:p w:rsidR="00627739" w:rsidRDefault="00627739" w:rsidP="00E44160">
      <w:pPr>
        <w:jc w:val="center"/>
        <w:rPr>
          <w:rFonts w:ascii="Times New Roman" w:hAnsi="Times New Roman"/>
          <w:b/>
        </w:rPr>
      </w:pPr>
    </w:p>
    <w:p w:rsidR="00627739" w:rsidRDefault="00627739" w:rsidP="00E44160">
      <w:pPr>
        <w:jc w:val="center"/>
        <w:rPr>
          <w:rFonts w:ascii="Times New Roman" w:hAnsi="Times New Roman"/>
          <w:b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  <w:r w:rsidR="00C80CF3">
        <w:rPr>
          <w:rFonts w:ascii="Times New Roman" w:hAnsi="Times New Roman"/>
          <w:b/>
        </w:rPr>
        <w:t xml:space="preserve">                    </w:t>
      </w:r>
      <w:bookmarkStart w:id="0" w:name="_GoBack"/>
      <w:bookmarkEnd w:id="0"/>
      <w:r w:rsidR="00C80CF3">
        <w:rPr>
          <w:rFonts w:ascii="Times New Roman" w:hAnsi="Times New Roman"/>
          <w:b/>
        </w:rPr>
        <w:t xml:space="preserve">  Разработчик программы</w:t>
      </w:r>
      <w:r>
        <w:rPr>
          <w:rFonts w:ascii="Times New Roman" w:hAnsi="Times New Roman"/>
          <w:b/>
        </w:rPr>
        <w:t xml:space="preserve">: </w:t>
      </w:r>
    </w:p>
    <w:p w:rsidR="00E44160" w:rsidRDefault="00E44160" w:rsidP="00E441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3E101E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>Панарин В. Ю.</w:t>
      </w:r>
    </w:p>
    <w:p w:rsidR="00E44160" w:rsidRPr="00980F37" w:rsidRDefault="003E101E" w:rsidP="003E10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E44160">
        <w:rPr>
          <w:rFonts w:ascii="Times New Roman" w:hAnsi="Times New Roman"/>
          <w:b/>
        </w:rPr>
        <w:t>учитель физической культуры</w:t>
      </w:r>
    </w:p>
    <w:p w:rsidR="00E44160" w:rsidRPr="00DF4860" w:rsidRDefault="00E44160" w:rsidP="00E44160">
      <w:pPr>
        <w:ind w:left="120"/>
        <w:jc w:val="center"/>
      </w:pPr>
    </w:p>
    <w:p w:rsidR="00E44160" w:rsidRDefault="00E44160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627739" w:rsidRDefault="00627739" w:rsidP="00E44160">
      <w:pPr>
        <w:ind w:left="120"/>
        <w:jc w:val="center"/>
      </w:pPr>
    </w:p>
    <w:p w:rsidR="00E44160" w:rsidRDefault="00E44160" w:rsidP="00E44160">
      <w:pPr>
        <w:ind w:left="120"/>
        <w:jc w:val="center"/>
      </w:pPr>
    </w:p>
    <w:p w:rsidR="00E44160" w:rsidRDefault="00E44160" w:rsidP="00E44160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a138e01f-71ee-4195-a132-95a500e7f996"/>
      <w:r>
        <w:rPr>
          <w:rFonts w:ascii="Times New Roman" w:hAnsi="Times New Roman"/>
          <w:b/>
          <w:color w:val="000000"/>
          <w:sz w:val="28"/>
        </w:rPr>
        <w:t>пгт Ижморский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612539e-b3c8-455e-88a4-bebacddb4762"/>
      <w:r w:rsidR="00283330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>г.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4160" w:rsidRDefault="00E44160" w:rsidP="00E44160">
      <w:pPr>
        <w:jc w:val="center"/>
        <w:rPr>
          <w:rFonts w:ascii="Times New Roman" w:hAnsi="Times New Roman"/>
        </w:rPr>
      </w:pPr>
      <w:bookmarkStart w:id="3" w:name="block-19387820"/>
      <w:bookmarkEnd w:id="3"/>
    </w:p>
    <w:p w:rsidR="00E44160" w:rsidRDefault="00E44160" w:rsidP="00E44160">
      <w:pPr>
        <w:jc w:val="center"/>
        <w:rPr>
          <w:rFonts w:ascii="Times New Roman" w:hAnsi="Times New Roman"/>
        </w:rPr>
      </w:pPr>
    </w:p>
    <w:p w:rsidR="00627739" w:rsidRDefault="00627739" w:rsidP="00E44160">
      <w:pPr>
        <w:jc w:val="center"/>
        <w:rPr>
          <w:rFonts w:ascii="Times New Roman" w:hAnsi="Times New Roman"/>
        </w:rPr>
      </w:pPr>
    </w:p>
    <w:p w:rsidR="00627739" w:rsidRDefault="00627739" w:rsidP="00E44160">
      <w:pPr>
        <w:jc w:val="center"/>
        <w:rPr>
          <w:rFonts w:ascii="Times New Roman" w:hAnsi="Times New Roman"/>
        </w:rPr>
      </w:pPr>
    </w:p>
    <w:p w:rsidR="00627739" w:rsidRDefault="00627739" w:rsidP="00E44160">
      <w:pPr>
        <w:jc w:val="center"/>
        <w:rPr>
          <w:rFonts w:ascii="Times New Roman" w:hAnsi="Times New Roman"/>
        </w:rPr>
      </w:pPr>
    </w:p>
    <w:p w:rsidR="00E44160" w:rsidRDefault="00E44160" w:rsidP="00E44160">
      <w:pPr>
        <w:jc w:val="center"/>
        <w:rPr>
          <w:rFonts w:ascii="Times New Roman" w:hAnsi="Times New Roman"/>
        </w:rPr>
      </w:pPr>
    </w:p>
    <w:p w:rsidR="00E44160" w:rsidRDefault="00E44160" w:rsidP="00E4416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"/>
        <w:gridCol w:w="7906"/>
        <w:gridCol w:w="424"/>
      </w:tblGrid>
      <w:tr w:rsidR="00E44160" w:rsidRPr="005B2C9A" w:rsidTr="00DA00F4">
        <w:tc>
          <w:tcPr>
            <w:tcW w:w="424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</w:t>
            </w:r>
          </w:p>
        </w:tc>
        <w:tc>
          <w:tcPr>
            <w:tcW w:w="7906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36" w:type="dxa"/>
            <w:shd w:val="clear" w:color="auto" w:fill="auto"/>
          </w:tcPr>
          <w:p w:rsidR="00E44160" w:rsidRPr="005B2C9A" w:rsidRDefault="00E44160" w:rsidP="00DA00F4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</w:tr>
      <w:tr w:rsidR="00E44160" w:rsidRPr="005B2C9A" w:rsidTr="00DA00F4">
        <w:tc>
          <w:tcPr>
            <w:tcW w:w="424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</w:t>
            </w:r>
          </w:p>
        </w:tc>
        <w:tc>
          <w:tcPr>
            <w:tcW w:w="7906" w:type="dxa"/>
            <w:shd w:val="clear" w:color="auto" w:fill="auto"/>
          </w:tcPr>
          <w:p w:rsidR="00E44160" w:rsidRPr="005B2C9A" w:rsidRDefault="00627739" w:rsidP="00DA00F4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С</w:t>
            </w:r>
            <w:r w:rsidR="00E44160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одержание  программы</w:t>
            </w:r>
          </w:p>
        </w:tc>
        <w:tc>
          <w:tcPr>
            <w:tcW w:w="236" w:type="dxa"/>
            <w:shd w:val="clear" w:color="auto" w:fill="auto"/>
          </w:tcPr>
          <w:p w:rsidR="00E44160" w:rsidRPr="005B2C9A" w:rsidRDefault="00042D20" w:rsidP="00DA00F4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7</w:t>
            </w:r>
          </w:p>
        </w:tc>
      </w:tr>
      <w:tr w:rsidR="00E44160" w:rsidRPr="005B2C9A" w:rsidTr="00DA00F4">
        <w:tc>
          <w:tcPr>
            <w:tcW w:w="424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  <w:tc>
          <w:tcPr>
            <w:tcW w:w="7906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36" w:type="dxa"/>
            <w:shd w:val="clear" w:color="auto" w:fill="auto"/>
          </w:tcPr>
          <w:p w:rsidR="00E44160" w:rsidRPr="00B40F86" w:rsidRDefault="00627739" w:rsidP="00DA00F4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10</w:t>
            </w:r>
          </w:p>
        </w:tc>
      </w:tr>
      <w:tr w:rsidR="00E44160" w:rsidRPr="005B2C9A" w:rsidTr="00DA00F4">
        <w:tc>
          <w:tcPr>
            <w:tcW w:w="424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4</w:t>
            </w:r>
          </w:p>
        </w:tc>
        <w:tc>
          <w:tcPr>
            <w:tcW w:w="7906" w:type="dxa"/>
            <w:shd w:val="clear" w:color="auto" w:fill="auto"/>
          </w:tcPr>
          <w:p w:rsidR="00E44160" w:rsidRPr="005B2C9A" w:rsidRDefault="00E44160" w:rsidP="00DA00F4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236" w:type="dxa"/>
            <w:shd w:val="clear" w:color="auto" w:fill="auto"/>
          </w:tcPr>
          <w:p w:rsidR="00E44160" w:rsidRPr="00DC2573" w:rsidRDefault="00627739" w:rsidP="00DA00F4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10</w:t>
            </w:r>
          </w:p>
        </w:tc>
      </w:tr>
    </w:tbl>
    <w:p w:rsidR="00E44160" w:rsidRDefault="00E44160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E44160" w:rsidRDefault="00E44160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E44160" w:rsidRDefault="00E44160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E44160" w:rsidRDefault="00E44160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E44160" w:rsidRDefault="00E44160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627739" w:rsidRDefault="00627739" w:rsidP="00E44160">
      <w:pPr>
        <w:jc w:val="center"/>
        <w:rPr>
          <w:rFonts w:ascii="Times New Roman" w:hAnsi="Times New Roman"/>
          <w:sz w:val="28"/>
          <w:szCs w:val="28"/>
        </w:rPr>
      </w:pPr>
    </w:p>
    <w:p w:rsidR="00E44160" w:rsidRDefault="00E44160" w:rsidP="00C44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4F9" w:rsidRPr="005A347E" w:rsidRDefault="00C444F9" w:rsidP="00C4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«Общая физическая подготовка» (далее – Программа) предназначена для обучения основам физической подготовки, направлена на всестороннее развитие личности, широкое овладение физической культурой с целью укрепления здоровья и закаливания занимающихся; приобретение инструкторских навыков и умений самостоятельно заниматься физической культурой; формирование моральных и волевых качеств.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Актуальность и особенность Программы Программа разработана с учётом интересов обучающихся (в зависимости от возраста, пола, времени года и местных особенностей) к тем видам спорта, которые пользуются популярностью в повседневной жизни.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Для занятий объединения дополнительного образования «Общая физическая подготовка» (далее ОФП) используются спортивные сооружения: стадион для занятий лёгкой атлетикой, футбольное поле, зал для игры в баскетбол, волейбол, занятий гимнастикой, лыжная база. Кроме этого, есть в наличии подсобные помещения: раздевалки, комната для хранения инвентаря.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Упражнения подбираются в соответствии с учебными, воспитательными и оздоровительными целями занятия.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Учебно-тренировочный цикл по каждому разделу программы завершается контрольными испытаниями по теории и практике пройденного материала.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том, что занятия по ней позволят обучающимся восполнить недостаток навыков и овладеть необходимыми знаниями во внеурочное время, так как количество учебных часов, отведённых на изучение раздела «Общая физическая подготовка», в школьной программе недостаточно.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Реализация Программы способствует комплексному решению задач сохранения и укрепления здоровья обучающихся с учетом возрастных и </w:t>
      </w:r>
      <w:r w:rsidRPr="005A347E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 детского организма: улучшению функционального состояния организма; повышению физической и умственной работоспособности; снижению заболеваемости.</w:t>
      </w:r>
    </w:p>
    <w:p w:rsidR="00C444F9" w:rsidRPr="005A347E" w:rsidRDefault="005A347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</w:t>
      </w:r>
      <w:r w:rsidR="00C444F9" w:rsidRPr="005A347E">
        <w:rPr>
          <w:rFonts w:ascii="Times New Roman" w:hAnsi="Times New Roman" w:cs="Times New Roman"/>
          <w:sz w:val="28"/>
          <w:szCs w:val="28"/>
        </w:rPr>
        <w:t>рограммы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="00E44160">
        <w:rPr>
          <w:rFonts w:ascii="Times New Roman" w:hAnsi="Times New Roman" w:cs="Times New Roman"/>
          <w:b/>
          <w:sz w:val="28"/>
          <w:szCs w:val="28"/>
        </w:rPr>
        <w:t>Цель п</w:t>
      </w:r>
      <w:r w:rsidRPr="00E44160">
        <w:rPr>
          <w:rFonts w:ascii="Times New Roman" w:hAnsi="Times New Roman" w:cs="Times New Roman"/>
          <w:b/>
          <w:sz w:val="28"/>
          <w:szCs w:val="28"/>
        </w:rPr>
        <w:t>рограммы:</w:t>
      </w:r>
      <w:r w:rsidRPr="005A347E">
        <w:rPr>
          <w:rFonts w:ascii="Times New Roman" w:hAnsi="Times New Roman" w:cs="Times New Roman"/>
          <w:sz w:val="28"/>
          <w:szCs w:val="28"/>
        </w:rPr>
        <w:t xml:space="preserve"> развитие мотивации к систематическим занятиям физической культурой; оздоровление обучающихся путём повышения их физической подготовленности.</w:t>
      </w:r>
    </w:p>
    <w:p w:rsidR="00C444F9" w:rsidRPr="00E44160" w:rsidRDefault="00E44160" w:rsidP="005A347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</w:t>
      </w:r>
      <w:r w:rsidR="00C444F9" w:rsidRPr="00E44160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Обучающие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обучить основным приёмам двухсторонних игр;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помочь овладеть комплексом физических упражнений с оздоровительной направленностью;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сформировать знания по вопросам правил соревнований и судейства; 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ознакомить обучающихся с правилами самоконтроля состояния здоровья на занятиях и дома;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сформировать знания о закономерностях двигательной активности, спортивной тренировке, значении занятий физической культурой для будущей трудовой деятельности.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Развивающие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формировать навыков дисциплины и самоорганизации;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развивать двигательные качества (быстроту, выносливость, гибкость, силу);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совершенствовать личностные качества: психологическую устойчивость, физическую силу, выносливость, быстроту принятия решений.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прививать гигиенические навыки;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содействовать развитию познавательных интересов, творческой активности и инициативы;</w:t>
      </w:r>
    </w:p>
    <w:p w:rsidR="00C444F9" w:rsidRPr="005A347E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стимулировать развитие волевых и нравственных качеств, определяющих формирование личности ребёнка;</w:t>
      </w:r>
    </w:p>
    <w:p w:rsidR="00C444F9" w:rsidRDefault="00C444F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7E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систематических занятиях физкультурой и спортом.</w:t>
      </w:r>
    </w:p>
    <w:p w:rsidR="005A347E" w:rsidRPr="00DF2B97" w:rsidRDefault="005A347E" w:rsidP="005A34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Срок реализации программы</w:t>
      </w:r>
      <w:r w:rsidRPr="00DF2B97">
        <w:rPr>
          <w:rFonts w:ascii="Times New Roman" w:hAnsi="Times New Roman"/>
          <w:sz w:val="28"/>
          <w:szCs w:val="28"/>
        </w:rPr>
        <w:t xml:space="preserve"> – 1 год.</w:t>
      </w:r>
    </w:p>
    <w:p w:rsidR="005A347E" w:rsidRPr="00DF2B97" w:rsidRDefault="005A347E" w:rsidP="005A34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Формы занятий:</w:t>
      </w:r>
      <w:r w:rsidRPr="00DF2B97">
        <w:rPr>
          <w:rFonts w:ascii="Times New Roman" w:hAnsi="Times New Roman"/>
          <w:sz w:val="28"/>
          <w:szCs w:val="28"/>
        </w:rPr>
        <w:t xml:space="preserve"> теоретические, практические, участие в соревнованиях.</w:t>
      </w:r>
    </w:p>
    <w:p w:rsidR="005A347E" w:rsidRDefault="005A347E" w:rsidP="005A34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Режим занятий:</w:t>
      </w:r>
      <w:r w:rsidRPr="00DF2B97">
        <w:rPr>
          <w:rFonts w:ascii="Times New Roman" w:hAnsi="Times New Roman"/>
          <w:sz w:val="28"/>
          <w:szCs w:val="28"/>
        </w:rPr>
        <w:t xml:space="preserve"> 1 раз</w:t>
      </w:r>
      <w:r w:rsidR="00E44160">
        <w:rPr>
          <w:rFonts w:ascii="Times New Roman" w:hAnsi="Times New Roman"/>
          <w:sz w:val="28"/>
          <w:szCs w:val="28"/>
        </w:rPr>
        <w:t xml:space="preserve"> в неделю – по 1</w:t>
      </w:r>
      <w:r w:rsidRPr="00DF2B9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ка</w:t>
      </w:r>
      <w:r w:rsidR="00E44160">
        <w:rPr>
          <w:rFonts w:ascii="Times New Roman" w:hAnsi="Times New Roman"/>
          <w:sz w:val="28"/>
          <w:szCs w:val="28"/>
        </w:rPr>
        <w:t>демическому часу</w:t>
      </w:r>
      <w:r w:rsidRPr="00DF2B97">
        <w:rPr>
          <w:rFonts w:ascii="Times New Roman" w:hAnsi="Times New Roman"/>
          <w:sz w:val="28"/>
          <w:szCs w:val="28"/>
        </w:rPr>
        <w:t>.</w:t>
      </w:r>
    </w:p>
    <w:p w:rsidR="005A347E" w:rsidRPr="006947EC" w:rsidRDefault="005A347E" w:rsidP="005A347E">
      <w:pPr>
        <w:shd w:val="clear" w:color="auto" w:fill="FFFFFF"/>
        <w:tabs>
          <w:tab w:val="left" w:pos="720"/>
        </w:tabs>
        <w:spacing w:before="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Программа разработана </w:t>
      </w:r>
      <w:r w:rsidR="00283330">
        <w:rPr>
          <w:rFonts w:ascii="Times New Roman" w:hAnsi="Times New Roman"/>
          <w:color w:val="000000"/>
          <w:spacing w:val="2"/>
          <w:sz w:val="28"/>
          <w:szCs w:val="28"/>
        </w:rPr>
        <w:t>для детей (12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>-1</w:t>
      </w:r>
      <w:r w:rsidR="00283330"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 лет). Наполняемость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группы</w:t>
      </w:r>
      <w:r w:rsidR="004C6AB4">
        <w:rPr>
          <w:rFonts w:ascii="Times New Roman" w:hAnsi="Times New Roman"/>
          <w:color w:val="000000"/>
          <w:spacing w:val="1"/>
          <w:sz w:val="28"/>
          <w:szCs w:val="28"/>
        </w:rPr>
        <w:t>: 10 - 15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человек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Дети не должны иметь медицинские противопоказания к занятиям спортом.</w:t>
      </w:r>
    </w:p>
    <w:p w:rsidR="005A347E" w:rsidRPr="00DF2B97" w:rsidRDefault="005A347E" w:rsidP="005A34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7EC">
        <w:rPr>
          <w:rFonts w:ascii="Times New Roman" w:hAnsi="Times New Roman"/>
          <w:sz w:val="28"/>
          <w:szCs w:val="28"/>
        </w:rPr>
        <w:tab/>
      </w:r>
      <w:r w:rsidRPr="009477B7">
        <w:rPr>
          <w:rFonts w:ascii="Times New Roman" w:hAnsi="Times New Roman"/>
          <w:iCs/>
          <w:sz w:val="28"/>
          <w:szCs w:val="28"/>
        </w:rPr>
        <w:t>Объем программы</w:t>
      </w:r>
      <w:r w:rsidRPr="006947EC">
        <w:rPr>
          <w:rFonts w:ascii="Times New Roman" w:hAnsi="Times New Roman"/>
          <w:sz w:val="28"/>
          <w:szCs w:val="28"/>
        </w:rPr>
        <w:t xml:space="preserve"> составляет:</w:t>
      </w:r>
      <w:r>
        <w:rPr>
          <w:rFonts w:ascii="Times New Roman" w:hAnsi="Times New Roman"/>
          <w:sz w:val="28"/>
          <w:szCs w:val="28"/>
        </w:rPr>
        <w:t xml:space="preserve"> 34 часа.</w:t>
      </w:r>
    </w:p>
    <w:p w:rsidR="00E73EBE" w:rsidRPr="005A347E" w:rsidRDefault="00E73EB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7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По окончании обучения учащиеся должны: знать: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- основные требования к занятиям по ОФП;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историю развития всех изученных видов спорта; 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занимающимся и местам проведения занятий и соревнований; 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функциональные возможности организма;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основы техники и тактики в футболе, волейболе, баскетболе;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способы проведения соревнований;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уметь: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усваивать программный материал; 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выполнять зачетные требования по ОФП;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владеть основами техники и тактики футбола, баскетбола, волейбола;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владеть основными навыками восстановительных мероприятий;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принимать участие в соревнованиях; 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осознавать, находить, творчески преобразовывать, усваивать, применять, вырабатывать способы формирования умений;</w:t>
      </w:r>
    </w:p>
    <w:p w:rsidR="00E73EB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 xml:space="preserve"> </w:t>
      </w:r>
      <w:r w:rsidRPr="005A347E">
        <w:rPr>
          <w:rFonts w:ascii="Times New Roman" w:hAnsi="Times New Roman" w:cs="Times New Roman"/>
          <w:sz w:val="28"/>
          <w:szCs w:val="28"/>
        </w:rPr>
        <w:sym w:font="Symbol" w:char="F02D"/>
      </w:r>
      <w:r w:rsidRPr="005A347E">
        <w:rPr>
          <w:rFonts w:ascii="Times New Roman" w:hAnsi="Times New Roman" w:cs="Times New Roman"/>
          <w:sz w:val="28"/>
          <w:szCs w:val="28"/>
        </w:rPr>
        <w:t xml:space="preserve"> использовать знания, умения, навыки на практике.</w:t>
      </w:r>
    </w:p>
    <w:p w:rsidR="005A347E" w:rsidRDefault="005A347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739" w:rsidRPr="005A347E" w:rsidRDefault="00627739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3EBE" w:rsidRPr="005A347E" w:rsidRDefault="00E73EB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E73EBE" w:rsidRPr="005A347E" w:rsidRDefault="00E73EB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7E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РФ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Физическая культура и спорт - средство всестороннего развития личности. Возникновение и история физической культуры. Основные принципы системы физического воспитания. Принцип всестороннего развития личности.</w:t>
      </w:r>
    </w:p>
    <w:p w:rsidR="00E73EBE" w:rsidRPr="005A347E" w:rsidRDefault="00E73EB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7E">
        <w:rPr>
          <w:rFonts w:ascii="Times New Roman" w:hAnsi="Times New Roman" w:cs="Times New Roman"/>
          <w:b/>
          <w:sz w:val="28"/>
          <w:szCs w:val="28"/>
        </w:rPr>
        <w:t>Гигиена, предупреждение травм, врачебный контроль, самоконтроль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Гигиена одежды и обуви, предупреждение травм. Врачебный контроль, самоконтроль, оказание первой помощи. Режим питания и питьевой режим. Личная гигиена, врачебный контроль, самоконтроль, оказание первой помощи.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Правила закаливания. Медицинский осмотр. Врачебный контроль и самоконтроль во время занятий физической культурой и спортом.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Гигиена, профилактика простудных заболеваний. Правила и приёмы закаливания. Вред курения и употребления алкоголя. Правила оказания первой помощи при спортивных травмах.</w:t>
      </w:r>
    </w:p>
    <w:p w:rsidR="00E73EBE" w:rsidRPr="005A347E" w:rsidRDefault="00E73EBE" w:rsidP="005A34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7E">
        <w:rPr>
          <w:rFonts w:ascii="Times New Roman" w:hAnsi="Times New Roman" w:cs="Times New Roman"/>
          <w:b/>
          <w:sz w:val="28"/>
          <w:szCs w:val="28"/>
        </w:rPr>
        <w:t>Правила соревнований, места занятий, оборудование, инвентарь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Правила соревнований по бегу, прыжкам, метанию и подвижным играм. Правила соревнований по гимнастике, легкой атлетике, спортивным играм.</w:t>
      </w:r>
    </w:p>
    <w:p w:rsidR="00E73EBE" w:rsidRPr="005A347E" w:rsidRDefault="00E73EBE" w:rsidP="005A34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47E">
        <w:rPr>
          <w:rFonts w:ascii="Times New Roman" w:hAnsi="Times New Roman" w:cs="Times New Roman"/>
          <w:sz w:val="28"/>
          <w:szCs w:val="28"/>
        </w:rPr>
        <w:t>Двигательный режим школьников - подростков. Оздоровительное и закаливающее влияние естественных факторов природы (солнце, воздух и вода) и физических упражнений.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DF2B97">
        <w:rPr>
          <w:b/>
          <w:color w:val="000000"/>
          <w:sz w:val="28"/>
          <w:szCs w:val="28"/>
        </w:rPr>
        <w:t>Общая и специальная физическая подготовка.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DF2B97">
        <w:rPr>
          <w:color w:val="000000"/>
          <w:sz w:val="28"/>
          <w:szCs w:val="28"/>
        </w:rPr>
        <w:t>Специфика средств общей и специальной физической подготовки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В состав ОФП входят строевые упражнения и команды для управле</w:t>
      </w:r>
      <w:r w:rsidRPr="00DF2B97">
        <w:rPr>
          <w:color w:val="000000"/>
          <w:sz w:val="28"/>
          <w:szCs w:val="28"/>
        </w:rPr>
        <w:softHyphen/>
        <w:t>ния группой; упражнения из гимнастики, лёгкой атлетики, акробатики, подвижные и спортивные игры.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lastRenderedPageBreak/>
        <w:t>Акробатические упражнения: группировки и перекаты в различных положениях, стойка на лопатках, стойка на голове и руках, кувырки вперёд и назад; соединение нескольких акробатических упраж</w:t>
      </w:r>
      <w:r w:rsidRPr="00DF2B97">
        <w:rPr>
          <w:color w:val="000000"/>
          <w:sz w:val="28"/>
          <w:szCs w:val="28"/>
        </w:rPr>
        <w:softHyphen/>
        <w:t>нений в несложные комбинации.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 xml:space="preserve">Легкоатлетические упражнения: 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Бег: 20,30,60 м, повторный бег - два-три отрезка по 20-30 м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Бег или кросс 500-1000 м.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Прыжки: в длину с места; тройной прыжок с места; в длину с разбега.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Метания: малого мяча с места в стенку или щит на дальность отско</w:t>
      </w:r>
      <w:r w:rsidRPr="00DF2B97">
        <w:rPr>
          <w:color w:val="000000"/>
          <w:sz w:val="28"/>
          <w:szCs w:val="28"/>
        </w:rPr>
        <w:softHyphen/>
        <w:t>ка; на дальность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Многоборья: спринтерские, прыжковые, метательные, смешанные - от 3 до 5 видов.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ind w:firstLine="708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Спортивные и подвижные игры:</w:t>
      </w:r>
    </w:p>
    <w:p w:rsidR="00E73EBE" w:rsidRPr="00DF2B97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Баскетбол, футбол, волейбол</w:t>
      </w:r>
      <w:r w:rsidRPr="00DF2B97">
        <w:rPr>
          <w:color w:val="000000"/>
          <w:sz w:val="28"/>
          <w:szCs w:val="28"/>
        </w:rPr>
        <w:t xml:space="preserve"> и др. </w:t>
      </w:r>
    </w:p>
    <w:p w:rsidR="00E73EBE" w:rsidRDefault="00E73EBE" w:rsidP="00E73EBE">
      <w:pPr>
        <w:pStyle w:val="a4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DF2B97">
        <w:rPr>
          <w:color w:val="000000"/>
          <w:sz w:val="28"/>
          <w:szCs w:val="28"/>
        </w:rPr>
        <w:t>Подвижные игры: «Гонка мячей», «Сал</w:t>
      </w:r>
      <w:r w:rsidRPr="00DF2B97">
        <w:rPr>
          <w:color w:val="000000"/>
          <w:sz w:val="28"/>
          <w:szCs w:val="28"/>
        </w:rPr>
        <w:softHyphen/>
        <w:t>ки» («Пятнашки»), «Невод», «Метко в цель», «Эс</w:t>
      </w:r>
      <w:r w:rsidRPr="00DF2B97">
        <w:rPr>
          <w:color w:val="000000"/>
          <w:sz w:val="28"/>
          <w:szCs w:val="28"/>
        </w:rPr>
        <w:softHyphen/>
        <w:t>тафета с бегом», «Эстафета с прыжками», «Охотники и утки», «Перестрелка», «Эстафета футболистов», «Эстафета баскетболистов», «Встречная эстафета с мячом», «Ловцы», «Борь</w:t>
      </w:r>
      <w:r w:rsidRPr="00DF2B97">
        <w:rPr>
          <w:color w:val="000000"/>
          <w:sz w:val="28"/>
          <w:szCs w:val="28"/>
        </w:rPr>
        <w:softHyphen/>
        <w:t>ба за мяч»,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</w:t>
      </w:r>
      <w:r w:rsidRPr="00DF2B97">
        <w:rPr>
          <w:color w:val="000000"/>
          <w:sz w:val="28"/>
          <w:szCs w:val="28"/>
        </w:rPr>
        <w:softHyphen/>
        <w:t>шению к стартовой линии; то же, но перемещение приставными шагами.</w:t>
      </w:r>
    </w:p>
    <w:p w:rsidR="005A347E" w:rsidRPr="00627739" w:rsidRDefault="005A347E" w:rsidP="005A347E">
      <w:pPr>
        <w:pStyle w:val="a4"/>
        <w:spacing w:before="0" w:beforeAutospacing="0" w:after="240" w:afterAutospacing="0" w:line="360" w:lineRule="auto"/>
        <w:ind w:firstLine="708"/>
        <w:jc w:val="center"/>
        <w:rPr>
          <w:b/>
          <w:sz w:val="28"/>
          <w:szCs w:val="28"/>
        </w:rPr>
      </w:pPr>
      <w:r w:rsidRPr="00627739">
        <w:rPr>
          <w:b/>
          <w:sz w:val="28"/>
          <w:szCs w:val="28"/>
        </w:rPr>
        <w:t>Методическое обеспечение занятий</w:t>
      </w:r>
    </w:p>
    <w:p w:rsidR="005A347E" w:rsidRPr="005A347E" w:rsidRDefault="005A347E" w:rsidP="005A347E">
      <w:pPr>
        <w:pStyle w:val="a4"/>
        <w:spacing w:before="0" w:beforeAutospacing="0" w:after="240" w:afterAutospacing="0" w:line="360" w:lineRule="auto"/>
        <w:ind w:firstLine="708"/>
        <w:rPr>
          <w:sz w:val="28"/>
          <w:szCs w:val="28"/>
        </w:rPr>
      </w:pPr>
      <w:r w:rsidRPr="005A347E">
        <w:rPr>
          <w:sz w:val="28"/>
          <w:szCs w:val="28"/>
        </w:rPr>
        <w:lastRenderedPageBreak/>
        <w:t>Общая физическая подготовка чрезвычайно важна для создания базовых условий успешной специализации. Основной задачей занятий по 18 общей физической подготовке является укрепление здоровья и всестороннее физическое развитие занимающихся. Целесообразно развивать гибкость, ловкость, двигательно-координационные способности. Для этого применяется широкий комплекс общеразвивающих упражнений, подвижные игры, беговые и прыжковые упражнения.</w:t>
      </w:r>
    </w:p>
    <w:p w:rsidR="005A347E" w:rsidRPr="005A347E" w:rsidRDefault="005A347E" w:rsidP="005A347E">
      <w:pPr>
        <w:pStyle w:val="a4"/>
        <w:spacing w:before="0" w:beforeAutospacing="0" w:after="240" w:afterAutospacing="0" w:line="360" w:lineRule="auto"/>
        <w:ind w:firstLine="708"/>
        <w:rPr>
          <w:sz w:val="28"/>
          <w:szCs w:val="28"/>
        </w:rPr>
      </w:pPr>
      <w:r w:rsidRPr="005A347E">
        <w:rPr>
          <w:sz w:val="28"/>
          <w:szCs w:val="28"/>
        </w:rPr>
        <w:t>Для развития специальных физических качеств (быстроты, игровая выносливость, скоростные, скоростно-силовые качества) применяется широкий комплекс упражнений, направленных на подготовку наиболее важных мышц.</w:t>
      </w:r>
    </w:p>
    <w:p w:rsidR="005A347E" w:rsidRDefault="005A347E" w:rsidP="005A347E">
      <w:pPr>
        <w:pStyle w:val="a4"/>
        <w:spacing w:before="0" w:beforeAutospacing="0" w:after="240" w:afterAutospacing="0" w:line="360" w:lineRule="auto"/>
        <w:ind w:firstLine="708"/>
        <w:rPr>
          <w:sz w:val="28"/>
          <w:szCs w:val="28"/>
        </w:rPr>
      </w:pPr>
      <w:r w:rsidRPr="005A347E">
        <w:rPr>
          <w:sz w:val="28"/>
          <w:szCs w:val="28"/>
        </w:rPr>
        <w:t>На занятиях изучают различные элементы техники и тактики, исправляют ошибки, закрепляют знакомые двигательные действия, знакомятся с новыми техническими действиями. На занятиях многократно повторяются хорошо освоенные элементы техники и тактики, закрепляют их варианты в условиях различного объема и интенсивности их выполнения. В них осваивается новый учебный материал и закрепляется пройденный. Контрольные занятия проводятся с конкретной задачей проверки и оценки подготовленности.</w:t>
      </w: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627739" w:rsidRDefault="00627739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E44160" w:rsidRDefault="00E44160" w:rsidP="00E4416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Тематическое планирование</w:t>
      </w:r>
    </w:p>
    <w:p w:rsidR="00E44160" w:rsidRPr="00305F2A" w:rsidRDefault="00E44160" w:rsidP="00E44160">
      <w:pPr>
        <w:jc w:val="center"/>
        <w:rPr>
          <w:rFonts w:ascii="Times New Roman" w:hAnsi="Times New Roman"/>
          <w:sz w:val="32"/>
          <w:szCs w:val="32"/>
        </w:rPr>
      </w:pPr>
    </w:p>
    <w:p w:rsidR="00E44160" w:rsidRPr="00FC04FD" w:rsidRDefault="00E44160" w:rsidP="00E4416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</w:tr>
      <w:tr w:rsidR="00E44160" w:rsidTr="00DA00F4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обзор развития подвижных игр в России и за рубежом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занятий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Гигиена, врачебный контроль, предупреждение травм.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60" w:rsidTr="00DA00F4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4160" w:rsidTr="00DA00F4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160" w:rsidTr="00DA00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160" w:rsidTr="00DA00F4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Default="00E44160" w:rsidP="00E441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60" w:rsidRPr="00CC6C09" w:rsidRDefault="00E44160" w:rsidP="00E4416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C0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44160" w:rsidRDefault="00E44160" w:rsidP="00E44160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4160" w:rsidRDefault="00E44160" w:rsidP="00E44160">
      <w:pPr>
        <w:jc w:val="center"/>
        <w:rPr>
          <w:rFonts w:ascii="Times New Roman" w:hAnsi="Times New Roman"/>
          <w:b/>
          <w:sz w:val="28"/>
          <w:szCs w:val="28"/>
        </w:rPr>
      </w:pPr>
      <w:r w:rsidRPr="001D5CD2"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</w:p>
    <w:p w:rsidR="00E44160" w:rsidRPr="001D5CD2" w:rsidRDefault="00E44160" w:rsidP="00E441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Мат гимнастический – 6 шт.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Навесная перекладина – 1 шт.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 xml:space="preserve">Обруч – 10 шт. 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Скакалка – 10 шт.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Медицин бол – 4 шт.</w:t>
      </w:r>
    </w:p>
    <w:p w:rsidR="00E44160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Палочка эстафетная – 2 шт.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 xml:space="preserve">Мяч для </w:t>
      </w:r>
      <w:r>
        <w:rPr>
          <w:rFonts w:ascii="Times New Roman" w:hAnsi="Times New Roman"/>
          <w:sz w:val="28"/>
          <w:szCs w:val="28"/>
        </w:rPr>
        <w:t>метания (1</w:t>
      </w:r>
      <w:r w:rsidRPr="001D5CD2">
        <w:rPr>
          <w:rFonts w:ascii="Times New Roman" w:hAnsi="Times New Roman"/>
          <w:sz w:val="28"/>
          <w:szCs w:val="28"/>
        </w:rPr>
        <w:t>50г</w:t>
      </w:r>
      <w:r>
        <w:rPr>
          <w:rFonts w:ascii="Times New Roman" w:hAnsi="Times New Roman"/>
          <w:sz w:val="28"/>
          <w:szCs w:val="28"/>
        </w:rPr>
        <w:t>)</w:t>
      </w:r>
      <w:r w:rsidRPr="001D5CD2">
        <w:rPr>
          <w:rFonts w:ascii="Times New Roman" w:hAnsi="Times New Roman"/>
          <w:sz w:val="28"/>
          <w:szCs w:val="28"/>
        </w:rPr>
        <w:t xml:space="preserve">. – 3 шт. 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 w:rsidRPr="001D5CD2">
        <w:rPr>
          <w:rFonts w:ascii="Times New Roman" w:hAnsi="Times New Roman"/>
          <w:sz w:val="28"/>
          <w:szCs w:val="28"/>
        </w:rPr>
        <w:t>Сетка волейбольная – 2 шт.</w:t>
      </w:r>
    </w:p>
    <w:p w:rsidR="00E44160" w:rsidRPr="001D5CD2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волейбольный – 10</w:t>
      </w:r>
      <w:r w:rsidRPr="001D5CD2">
        <w:rPr>
          <w:rFonts w:ascii="Times New Roman" w:hAnsi="Times New Roman"/>
          <w:sz w:val="28"/>
          <w:szCs w:val="28"/>
        </w:rPr>
        <w:t xml:space="preserve"> шт.</w:t>
      </w:r>
    </w:p>
    <w:p w:rsidR="00E44160" w:rsidRDefault="00E44160" w:rsidP="00E441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баскетбольный – 15 шт.</w:t>
      </w:r>
    </w:p>
    <w:p w:rsidR="00C444F9" w:rsidRDefault="00E44160" w:rsidP="00627739">
      <w:pPr>
        <w:spacing w:line="360" w:lineRule="auto"/>
      </w:pPr>
      <w:r>
        <w:rPr>
          <w:rFonts w:ascii="Times New Roman" w:hAnsi="Times New Roman"/>
          <w:sz w:val="28"/>
          <w:szCs w:val="28"/>
        </w:rPr>
        <w:t>Лыжный инвентарь – 20 пар.</w:t>
      </w:r>
    </w:p>
    <w:p w:rsidR="00C444F9" w:rsidRDefault="00C444F9"/>
    <w:sectPr w:rsidR="00C4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0FE9"/>
    <w:multiLevelType w:val="hybridMultilevel"/>
    <w:tmpl w:val="421EF36E"/>
    <w:lvl w:ilvl="0" w:tplc="92160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0"/>
    <w:rsid w:val="00042D20"/>
    <w:rsid w:val="001150F0"/>
    <w:rsid w:val="00283330"/>
    <w:rsid w:val="003E101E"/>
    <w:rsid w:val="004C6AB4"/>
    <w:rsid w:val="005A347E"/>
    <w:rsid w:val="00627739"/>
    <w:rsid w:val="009230D7"/>
    <w:rsid w:val="00C444F9"/>
    <w:rsid w:val="00C80CF3"/>
    <w:rsid w:val="00E44160"/>
    <w:rsid w:val="00E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841D"/>
  <w15:docId w15:val="{F58810ED-16B6-4BA5-A49C-A587412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3E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0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2024-09-23T12:25:00Z</cp:lastPrinted>
  <dcterms:created xsi:type="dcterms:W3CDTF">2023-11-06T10:46:00Z</dcterms:created>
  <dcterms:modified xsi:type="dcterms:W3CDTF">2024-09-24T04:51:00Z</dcterms:modified>
</cp:coreProperties>
</file>