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0"/>
        <w:jc w:val="center"/>
        <w:rPr>
          <w:b/>
          <w:i/>
          <w:i/>
        </w:rPr>
      </w:pPr>
      <w:r>
        <w:rPr>
          <w:rStyle w:val="11"/>
          <w:b/>
          <w:color w:val="auto"/>
        </w:rPr>
        <w:t>Календарный план воспитательной работы ООО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center"/>
        <w:rPr>
          <w:b/>
          <w:i/>
          <w:i/>
          <w:color w:val="auto"/>
          <w:sz w:val="32"/>
        </w:rPr>
      </w:pPr>
      <w:r>
        <w:rPr>
          <w:b/>
          <w:i/>
          <w:color w:val="auto"/>
          <w:sz w:val="32"/>
        </w:rPr>
        <w:t xml:space="preserve">МБОУ "Ижморская ООШ №2"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center"/>
        <w:rPr>
          <w:b/>
          <w:i/>
          <w:i/>
          <w:color w:val="auto"/>
          <w:sz w:val="32"/>
        </w:rPr>
      </w:pPr>
      <w:r>
        <w:rPr>
          <w:b/>
          <w:i/>
          <w:color w:val="auto"/>
          <w:sz w:val="32"/>
        </w:rPr>
        <w:t>на 2024-2025 учебный год</w:t>
      </w:r>
    </w:p>
    <w:tbl>
      <w:tblPr>
        <w:tblW w:w="15167" w:type="dxa"/>
        <w:jc w:val="left"/>
        <w:tblInd w:w="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41"/>
        <w:gridCol w:w="8181"/>
        <w:gridCol w:w="1274"/>
        <w:gridCol w:w="285"/>
        <w:gridCol w:w="1700"/>
        <w:gridCol w:w="2978"/>
      </w:tblGrid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– Год Семьи;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  <w:r>
              <w:rPr>
                <w:sz w:val="28"/>
                <w:szCs w:val="28"/>
              </w:rPr>
              <w:t xml:space="preserve"> – Мира и борьбы с нацизмом;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left="2132" w:hang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>
        <w:trPr>
          <w:trHeight w:val="647" w:hRule="atLeast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1. Урочная деятельность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>
        <w:trPr>
          <w:trHeight w:val="65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>
        <w:trPr>
          <w:trHeight w:val="65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2. Внеурочная деятельность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Функциональная грамотность «Учимся для жизни»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Ларионова Ю.Н.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Шахматный клуб «Белая Ладья»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1D1B11" w:themeColor="background2" w:themeShade="1a"/>
                <w:sz w:val="28"/>
                <w:szCs w:val="28"/>
                <w:shd w:fill="auto" w:val="clear"/>
              </w:rPr>
              <w:t>5-8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Панарин В.Ю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«Спортивные игры»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1D1B11" w:themeColor="background2" w:themeShade="1a"/>
                <w:sz w:val="28"/>
                <w:szCs w:val="28"/>
                <w:shd w:fill="auto" w:val="clear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Панарин В.Ю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 «Разговоры о важном»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понедельник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Классные руководители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«Робототехника»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Завизионов А.В.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«География Кузбасса»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5-6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Сильева Е.Н.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«Биология Кузбасса»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5-6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Трифонова В.В.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«Россия мои горизонты»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Классные руководители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«Юный музеевед»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7-8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Манина Н.В.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 Мир информатики»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Ларионова Ю.Н.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«Практическая география»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Сильева Е.Н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«Математический практикум»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Гофман А.А.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 «Практикум по русскому языку»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Кривошеева Н.А.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 «Юнармейский отряд «Миротворец»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Карпова М.В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ВУД «Художественная обработка древесины»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D0D0D" w:themeColor="text1" w:themeTint="f2"/>
                <w:sz w:val="28"/>
                <w:szCs w:val="28"/>
                <w:shd w:fill="auto" w:val="clear"/>
              </w:rPr>
              <w:t>6-8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Завизионов А.В.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ВУД «Школьный Медиа центр»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Паршакова Ж.С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ВУД «Трудные вопросы обществознания»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Манина Н.В</w:t>
            </w:r>
          </w:p>
        </w:tc>
      </w:tr>
      <w:tr>
        <w:trPr>
          <w:trHeight w:val="5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ВУД «Золотой ключик»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Аверьянова О.В</w:t>
            </w:r>
          </w:p>
        </w:tc>
      </w:tr>
      <w:tr>
        <w:trPr>
          <w:trHeight w:val="597" w:hRule="atLeast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3. Классное руководство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>
        <w:trPr>
          <w:trHeight w:val="53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66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9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9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2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Родительские  собрания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9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Организация участия класса в общешкольных ключевых делах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0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 с учителями -предметниками, работающими в классах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5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3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Организация участия в детских объединениях.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4. Основные школьные дела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Акции и церемонии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Церемония поднятия и спуска государственного флага РФ под государственный гимн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учебный понедельник, пятница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-организатор, 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"Новогодние окна"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-организатор, 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"Окна Победы"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-организатор, 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"Георгиевская ленточка"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Экологическая Акция «Посади дерево»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Экологическая Акция «Сохраним первоцветы Кузбасса»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Акции:</w:t>
            </w:r>
          </w:p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«Письмо солдату»;</w:t>
            </w:r>
          </w:p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-«Поздравительная открытка»;</w:t>
            </w:r>
          </w:p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«Добрые письма»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25" w:right="118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–организатор,</w:t>
            </w:r>
          </w:p>
          <w:p>
            <w:pPr>
              <w:pStyle w:val="TableParagraph"/>
              <w:widowControl w:val="false"/>
              <w:spacing w:lineRule="auto" w:line="240"/>
              <w:ind w:left="7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книгу»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25" w:right="118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0" w:hanging="0"/>
              <w:rPr>
                <w:sz w:val="24"/>
              </w:rPr>
            </w:pPr>
            <w:r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25" w:right="118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 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0" w:hanging="0"/>
              <w:rPr>
                <w:sz w:val="24"/>
              </w:rPr>
            </w:pPr>
            <w:r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«Спасибо за заботу»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25" w:right="118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0" w:hanging="0"/>
              <w:rPr>
                <w:sz w:val="24"/>
              </w:rPr>
            </w:pPr>
            <w:r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«Добрая суббота»; « Чистый двор».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25" w:right="118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08" w:hanging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0" w:hanging="0"/>
              <w:rPr>
                <w:sz w:val="24"/>
              </w:rPr>
            </w:pPr>
            <w:r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4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«Снежная сказка»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25" w:right="118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Праздники</w:t>
            </w:r>
          </w:p>
        </w:tc>
      </w:tr>
      <w:tr>
        <w:trPr>
          <w:trHeight w:val="70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Торжественная линейка «День знаний»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сентября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–организатор,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учителя Праздничный концерт «Примите наши поздравления»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-организатор, 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отца в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 октября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матери в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 ноября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Организация Новогодних праздников «Новогодний серпантин»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i/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(отдельно составленный план)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-организатор, 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Месячник «День Защитника Отечества»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(отдельно составленный план)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-организатор, 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Победы </w:t>
            </w:r>
            <w:r>
              <w:rPr>
                <w:i/>
                <w:color w:val="auto"/>
                <w:sz w:val="28"/>
                <w:szCs w:val="28"/>
              </w:rPr>
              <w:t>(отдельно составленный план)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 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-организатор 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Торжественная линейка, посвященная окончанию школы,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«Последний звонок»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Выпускной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Классные часы к памятным датам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 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героев 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полного освобождения  Ленинграда от фашисткой блокады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российской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 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   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Всемирный день театра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   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 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Всемирный день Земли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 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 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 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Тематические недели, декады, месячники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Операция «Безопасные каникулы»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период каникул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Дни правовых знаний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Экологические субботники «Зеленая Россия»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«Весенняя неделя добра»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1516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Детские общественные объединения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i/>
                <w:color w:val="auto"/>
                <w:sz w:val="24"/>
                <w:szCs w:val="24"/>
              </w:rPr>
              <w:t>РДШ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акциях и обучении  предлагаемых </w:t>
            </w:r>
            <w:r>
              <w:rPr>
                <w:bCs/>
                <w:iCs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Style w:val="Style13"/>
                <w:bCs/>
                <w:i w:val="false"/>
                <w:sz w:val="28"/>
                <w:szCs w:val="28"/>
                <w:shd w:fill="FFFFFF" w:val="clear"/>
              </w:rPr>
              <w:t>Муниципальным</w:t>
            </w:r>
            <w:r>
              <w:rPr>
                <w:i/>
                <w:sz w:val="28"/>
                <w:szCs w:val="28"/>
                <w:shd w:fill="FFFFFF" w:val="clear"/>
              </w:rPr>
              <w:t> </w:t>
            </w:r>
            <w:r>
              <w:rPr>
                <w:sz w:val="28"/>
                <w:szCs w:val="28"/>
                <w:shd w:fill="FFFFFF" w:val="clear"/>
              </w:rPr>
              <w:t>координатором 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shd w:fill="FFFFFF" w:val="clear"/>
              </w:rPr>
              <w:t xml:space="preserve"> региональным </w:t>
            </w:r>
            <w:r>
              <w:rPr>
                <w:rStyle w:val="Style13"/>
                <w:bCs/>
                <w:i w:val="false"/>
                <w:sz w:val="28"/>
                <w:szCs w:val="28"/>
                <w:shd w:fill="FFFFFF" w:val="clear"/>
              </w:rPr>
              <w:t>координатором РДШ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течении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 организатор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Волонтерство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Патриотические акции в помощь ветеранам педагогического труда, труженикам тыла,  и пожилым людям «Не стесняйтесь доброты своей»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 организатор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Экологические акции «Посади  дерево»,  «Помоги птицам», «Бумаге – вторую  жизнь»,  «Живи, Земля!»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 организатор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"Подари книгу"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«Незабудка» ко дню матери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 организатор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Экологическая  акция  «Марафон добрых дел»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 организатор, совет старшеклассников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ШСК " Импульс"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Легкоатлетический кросс «Кросс наций»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Всероссийские спортивные соревнования– сдача норм ВФСК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«Готов к труду и обороне»: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многоборье ГТО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течении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>
        <w:trPr/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Мероприятия по плану работы ШСК </w:t>
            </w:r>
            <w:r>
              <w:rPr>
                <w:b/>
                <w:i/>
                <w:color w:val="auto"/>
                <w:sz w:val="28"/>
                <w:szCs w:val="28"/>
              </w:rPr>
              <w:t>(отдельно составленный план) в целях формирования сборной команды ШКС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видам спорта: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Мини-футбол (</w:t>
            </w:r>
            <w:r>
              <w:rPr>
                <w:i/>
                <w:color w:val="auto"/>
                <w:sz w:val="28"/>
                <w:szCs w:val="28"/>
              </w:rPr>
              <w:t>юноши, девушки</w:t>
            </w:r>
            <w:r>
              <w:rPr>
                <w:color w:val="auto"/>
                <w:sz w:val="28"/>
                <w:szCs w:val="28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-Настольный теннис (</w:t>
            </w:r>
            <w:r>
              <w:rPr>
                <w:i/>
                <w:color w:val="auto"/>
                <w:sz w:val="28"/>
                <w:szCs w:val="28"/>
              </w:rPr>
              <w:t>юноши, девушки);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-Баскетбол </w:t>
            </w:r>
            <w:r>
              <w:rPr>
                <w:i/>
                <w:color w:val="auto"/>
                <w:sz w:val="28"/>
                <w:szCs w:val="28"/>
              </w:rPr>
              <w:t>(юноши, девушки</w:t>
            </w:r>
            <w:r>
              <w:rPr>
                <w:color w:val="auto"/>
                <w:sz w:val="28"/>
                <w:szCs w:val="28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-Шахматы </w:t>
            </w:r>
            <w:r>
              <w:rPr>
                <w:i/>
                <w:color w:val="auto"/>
                <w:sz w:val="28"/>
                <w:szCs w:val="28"/>
              </w:rPr>
              <w:t>(юноши, девушки</w:t>
            </w:r>
            <w:r>
              <w:rPr>
                <w:color w:val="auto"/>
                <w:sz w:val="28"/>
                <w:szCs w:val="28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-Шашки </w:t>
            </w:r>
            <w:r>
              <w:rPr>
                <w:i/>
                <w:color w:val="auto"/>
                <w:sz w:val="28"/>
                <w:szCs w:val="28"/>
              </w:rPr>
              <w:t>(юноши, девушки</w:t>
            </w:r>
            <w:r>
              <w:rPr>
                <w:color w:val="auto"/>
                <w:sz w:val="28"/>
                <w:szCs w:val="28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-Общефизическая подготовка </w:t>
            </w:r>
            <w:r>
              <w:rPr>
                <w:i/>
                <w:color w:val="auto"/>
                <w:sz w:val="28"/>
                <w:szCs w:val="28"/>
              </w:rPr>
              <w:t>(юноши, девушки</w:t>
            </w:r>
            <w:r>
              <w:rPr>
                <w:color w:val="auto"/>
                <w:sz w:val="28"/>
                <w:szCs w:val="28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Лыжные гонки </w:t>
            </w:r>
            <w:r>
              <w:rPr>
                <w:i/>
                <w:color w:val="auto"/>
                <w:sz w:val="28"/>
                <w:szCs w:val="28"/>
              </w:rPr>
              <w:t>(юноши, девушки</w:t>
            </w:r>
            <w:r>
              <w:rPr>
                <w:color w:val="auto"/>
                <w:sz w:val="28"/>
                <w:szCs w:val="28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Волейбол </w:t>
            </w:r>
            <w:r>
              <w:rPr>
                <w:i/>
                <w:color w:val="auto"/>
                <w:sz w:val="28"/>
                <w:szCs w:val="28"/>
              </w:rPr>
              <w:t>(юноши, девушки</w:t>
            </w:r>
            <w:r>
              <w:rPr>
                <w:color w:val="auto"/>
                <w:sz w:val="28"/>
                <w:szCs w:val="28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-Киберспорт </w:t>
            </w:r>
            <w:r>
              <w:rPr>
                <w:i/>
                <w:color w:val="auto"/>
                <w:sz w:val="28"/>
                <w:szCs w:val="28"/>
              </w:rPr>
              <w:t>(юноши, девушки</w:t>
            </w:r>
            <w:r>
              <w:rPr>
                <w:color w:val="auto"/>
                <w:sz w:val="28"/>
                <w:szCs w:val="28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22октября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 октября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 ноября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 ноября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25 ноября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 декабря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Январь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январь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физической культуры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5. Внешкольные мероприятия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и праздник ко Дню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Шествие «Триколор»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6. Организация предметно-пространственной среды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Оформление стендов, кабинетов, рекреаций и т.д. к праздникам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rFonts w:eastAsia="№Е"/>
                <w:color w:val="auto"/>
                <w:kern w:val="2"/>
                <w:sz w:val="28"/>
                <w:szCs w:val="28"/>
              </w:rPr>
              <w:t>Озеленение пришкольной территории, участие в акции «Аллея выпускников», «Аллея первоклассника»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май-сентябрь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7. Взаимодействие с родителями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 раза в год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ВР,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планов работы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ВР.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Информационное оповещение через школьный сайт и группу в социальной сети (в Вацап, Телеграмм,  Вк)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Ответственный за работу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</w:r>
          </w:p>
        </w:tc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8. Самоуправление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Организация выборов в школьный совет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Совет Старшеклассников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Рейды по проверке дневников, внешнего вида, дежурства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Совет старшеклассник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Работа совета старшеклассников и органов классного ученического самоуправления  </w:t>
            </w:r>
            <w:r>
              <w:rPr>
                <w:b/>
                <w:i/>
                <w:color w:val="auto"/>
                <w:sz w:val="24"/>
                <w:szCs w:val="24"/>
              </w:rPr>
              <w:t>(отдельно составленный план)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по плану 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Зам.директора по ВР,Совет старшеклассников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Школа актива </w:t>
            </w:r>
            <w:r>
              <w:rPr>
                <w:b/>
                <w:i/>
                <w:color w:val="auto"/>
                <w:sz w:val="24"/>
                <w:szCs w:val="24"/>
              </w:rPr>
              <w:t>(отдельно составленный план)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по плану 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Зам.директора по ВР,Совет старшеклассников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9. Профилактика и безопасность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Отдельно составленный план профилактической работы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с обучающимися, родителями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(Приложение 1</w:t>
            </w:r>
            <w:r>
              <w:rPr>
                <w:color w:val="auto"/>
                <w:sz w:val="28"/>
                <w:szCs w:val="28"/>
              </w:rPr>
              <w:t>):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-мероприятия по профилактике правонарушений, безнадзорности, бродяжничества среди обучающихся;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мероприятия по профилактике злоупотреблений алкогольной продукции, наркотическими средствами ПАВ н/летними;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мероприятия по профилактике суицида среди детей и подростков;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-мероприятия по антитеррористической защищенности;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-мероприятия по половому воспитанию подростков;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-мероприятия по профилактике экстремизма и терроризма;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мероприятия по профилактике школьного буллинга;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по плану 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Зам.директора по ВР, классные руководители, педагог- психолог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(отдельно составленный план)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декабрь, февраль, 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Месячник ГО и ЧС (</w:t>
            </w:r>
            <w:r>
              <w:rPr>
                <w:b/>
                <w:i/>
                <w:color w:val="auto"/>
                <w:sz w:val="24"/>
                <w:szCs w:val="24"/>
              </w:rPr>
              <w:t>отдельно составленный план)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Операция «Безопасные каникулы» </w:t>
            </w:r>
            <w:r>
              <w:rPr>
                <w:b/>
                <w:color w:val="auto"/>
                <w:sz w:val="28"/>
                <w:szCs w:val="28"/>
              </w:rPr>
              <w:t>(</w:t>
            </w:r>
            <w:r>
              <w:rPr>
                <w:b/>
                <w:i/>
                <w:color w:val="auto"/>
                <w:sz w:val="24"/>
                <w:szCs w:val="24"/>
              </w:rPr>
              <w:t>отдельно составленный план)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период каникул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Месячник безопасности </w:t>
            </w:r>
            <w:r>
              <w:rPr>
                <w:b/>
                <w:color w:val="auto"/>
                <w:sz w:val="28"/>
                <w:szCs w:val="28"/>
              </w:rPr>
              <w:t>(</w:t>
            </w:r>
            <w:r>
              <w:rPr>
                <w:b/>
                <w:i/>
                <w:color w:val="auto"/>
                <w:sz w:val="24"/>
                <w:szCs w:val="24"/>
              </w:rPr>
              <w:t>отдельно составленный план)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10. Социальное партнёрство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Участие в мероприятиях МУК «Ижморская центральная библиотека» имени М.С.Прудникова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Участие в мероприятиях МБУ ДО «Дом творчества»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Участие в мероприятиях МУК ЦКС «Районный Дом Культуры»,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МУК ЦКС «Сельский Дом Культуры» с. Ижморка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МУК «Ижморский краеведческий Музей» имени П.Н.Соснина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МБУ «Ижморская Детская Юношеская Спортивная Школа»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физкультуры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</w:r>
          </w:p>
        </w:tc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11. Профориентация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Встречи с представителями профессий (очные и онлайн)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«Ярмарка профессий»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 реализации Всероссийского проекта «Открытые уроки», «Билет в будущее», «ПроеКТОриЯ»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 областных днях по профориентации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ВУД «Человек и профессия»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расписанию 1 час в неделю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Ответственные за профориентацию</w:t>
            </w:r>
          </w:p>
        </w:tc>
      </w:tr>
    </w:tbl>
    <w:p>
      <w:pPr>
        <w:pStyle w:val="Normal"/>
        <w:spacing w:lineRule="auto" w:line="252" w:before="0" w:after="3"/>
        <w:ind w:left="264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 w:before="0" w:after="3"/>
        <w:ind w:left="264" w:hanging="0"/>
        <w:jc w:val="left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Возможна корректировка плана в течение учебного года с учетом приказов и писем, постановлений и распоряжений. </w:t>
      </w:r>
    </w:p>
    <w:p>
      <w:pPr>
        <w:pStyle w:val="Normal"/>
        <w:widowControl/>
        <w:spacing w:lineRule="auto" w:line="360"/>
        <w:jc w:val="left"/>
        <w:rPr>
          <w:b/>
          <w:i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</w:r>
    </w:p>
    <w:p>
      <w:pPr>
        <w:pStyle w:val="Normal"/>
        <w:widowControl/>
        <w:spacing w:lineRule="auto" w:line="360"/>
        <w:jc w:val="left"/>
        <w:rPr>
          <w:b/>
          <w:i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</w:r>
    </w:p>
    <w:p>
      <w:pPr>
        <w:pStyle w:val="Normal"/>
        <w:widowControl/>
        <w:spacing w:lineRule="auto" w:line="360"/>
        <w:jc w:val="left"/>
        <w:rPr>
          <w:color w:val="auto"/>
          <w:sz w:val="36"/>
        </w:rPr>
      </w:pPr>
      <w:r>
        <w:rPr>
          <w:color w:val="auto"/>
          <w:sz w:val="36"/>
        </w:rPr>
      </w:r>
    </w:p>
    <w:p>
      <w:pPr>
        <w:pStyle w:val="Normal"/>
        <w:widowControl/>
        <w:spacing w:lineRule="auto" w:line="360"/>
        <w:jc w:val="left"/>
        <w:rPr>
          <w:color w:val="auto"/>
          <w:sz w:val="36"/>
        </w:rPr>
      </w:pPr>
      <w:r>
        <w:rPr>
          <w:color w:val="auto"/>
          <w:sz w:val="36"/>
        </w:rPr>
      </w:r>
    </w:p>
    <w:p>
      <w:pPr>
        <w:pStyle w:val="Normal"/>
        <w:widowControl/>
        <w:spacing w:lineRule="auto" w:line="360"/>
        <w:jc w:val="left"/>
        <w:rPr>
          <w:color w:val="auto"/>
          <w:sz w:val="36"/>
        </w:rPr>
      </w:pPr>
      <w:r>
        <w:rPr>
          <w:color w:val="auto"/>
          <w:sz w:val="36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3e5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5823e5"/>
    <w:pPr>
      <w:keepNext w:val="true"/>
      <w:keepLines/>
      <w:spacing w:before="240" w:after="0"/>
      <w:outlineLvl w:val="0"/>
    </w:pPr>
    <w:rPr>
      <w:rFonts w:ascii="Cambria" w:hAnsi="Cambria"/>
      <w:color w:val="365F91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823e5"/>
    <w:rPr>
      <w:rFonts w:ascii="Cambria" w:hAnsi="Cambria" w:eastAsia="Times New Roman" w:cs="Times New Roman"/>
      <w:color w:val="365F91"/>
      <w:sz w:val="32"/>
      <w:szCs w:val="20"/>
      <w:lang w:eastAsia="ru-RU"/>
    </w:rPr>
  </w:style>
  <w:style w:type="character" w:styleId="Style13">
    <w:name w:val="Emphasis"/>
    <w:uiPriority w:val="20"/>
    <w:qFormat/>
    <w:rsid w:val="005823e5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77561f"/>
    <w:pPr>
      <w:ind w:left="105" w:hanging="0"/>
      <w:jc w:val="left"/>
    </w:pPr>
    <w:rPr>
      <w:color w:val="auto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5D7B-15C7-40E3-8B70-88453574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LibreOffice/7.5.6.2$Linux_X86_64 LibreOffice_project/50$Build-2</Application>
  <AppVersion>15.0000</AppVersion>
  <Pages>11</Pages>
  <Words>1919</Words>
  <Characters>12421</Characters>
  <CharactersWithSpaces>13767</CharactersWithSpaces>
  <Paragraphs>736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2022-12-14T10:42:00Z</dcterms:created>
  <dc:creator>ADMIN</dc:creator>
  <dc:description/>
  <dc:language>ru-RU</dc:language>
  <cp:lastModifiedBy/>
  <dcterms:modified xsi:type="dcterms:W3CDTF">2024-09-23T15:30:06Z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